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9A29E6" w14:textId="77777777" w:rsidR="004A6239" w:rsidRDefault="004A6239" w:rsidP="00547A16">
      <w:pPr>
        <w:jc w:val="center"/>
        <w:rPr>
          <w:b/>
          <w:sz w:val="28"/>
          <w:szCs w:val="28"/>
          <w:u w:val="single"/>
        </w:rPr>
      </w:pPr>
      <w:r w:rsidRPr="00547A16">
        <w:rPr>
          <w:b/>
          <w:sz w:val="28"/>
          <w:szCs w:val="28"/>
          <w:u w:val="single"/>
        </w:rPr>
        <w:t>MSU Federal/State Cost Policy</w:t>
      </w:r>
    </w:p>
    <w:p w14:paraId="2DA87D12" w14:textId="60ADD6F8" w:rsidR="00E7715C" w:rsidRPr="00E7715C" w:rsidRDefault="00E7715C" w:rsidP="00547A16">
      <w:pPr>
        <w:jc w:val="center"/>
        <w:rPr>
          <w:sz w:val="18"/>
          <w:szCs w:val="18"/>
        </w:rPr>
      </w:pPr>
      <w:r w:rsidRPr="00E7715C">
        <w:rPr>
          <w:sz w:val="18"/>
          <w:szCs w:val="18"/>
        </w:rPr>
        <w:t>Updated 10/1/15 to incorporate the Federal Uniform Guidance at 2 CFR Part 200</w:t>
      </w:r>
    </w:p>
    <w:p w14:paraId="53B01081" w14:textId="77777777" w:rsidR="00E7715C" w:rsidRPr="00E7715C" w:rsidRDefault="00E7715C" w:rsidP="00547A16">
      <w:pPr>
        <w:jc w:val="center"/>
        <w:rPr>
          <w:b/>
          <w:sz w:val="28"/>
          <w:szCs w:val="28"/>
          <w:u w:val="single"/>
        </w:rPr>
      </w:pPr>
    </w:p>
    <w:p w14:paraId="6FB930D9" w14:textId="74559C6B" w:rsidR="00251B0F" w:rsidRPr="00B83B18" w:rsidRDefault="00CE5C6F">
      <w:r>
        <w:t>M</w:t>
      </w:r>
      <w:r w:rsidR="00CF0DB4">
        <w:t>ichigan State University</w:t>
      </w:r>
      <w:r>
        <w:t>’s</w:t>
      </w:r>
      <w:r w:rsidR="00CF0DB4">
        <w:t xml:space="preserve"> (MSU)</w:t>
      </w:r>
      <w:r>
        <w:t xml:space="preserve"> Federal/State Cost </w:t>
      </w:r>
      <w:r w:rsidR="00CF0DB4">
        <w:t>P</w:t>
      </w:r>
      <w:r>
        <w:t xml:space="preserve">olicy </w:t>
      </w:r>
      <w:r w:rsidR="00547A16" w:rsidRPr="00B83B18">
        <w:t xml:space="preserve">was developed </w:t>
      </w:r>
      <w:r w:rsidR="001B141D">
        <w:t xml:space="preserve">to assist </w:t>
      </w:r>
      <w:r w:rsidR="00251B0F" w:rsidRPr="00B83B18">
        <w:t xml:space="preserve">faculty and staff </w:t>
      </w:r>
      <w:r w:rsidR="001B141D">
        <w:t>in the management of</w:t>
      </w:r>
      <w:r w:rsidR="00251B0F" w:rsidRPr="00B83B18">
        <w:t xml:space="preserve"> </w:t>
      </w:r>
      <w:r w:rsidR="00B83B18">
        <w:t xml:space="preserve">federal and state </w:t>
      </w:r>
      <w:r w:rsidR="002172C4">
        <w:t>sponsored programs</w:t>
      </w:r>
      <w:r w:rsidR="00B83B18">
        <w:t xml:space="preserve">, including </w:t>
      </w:r>
      <w:r w:rsidR="000309E7">
        <w:t>the identification of roles and r</w:t>
      </w:r>
      <w:r w:rsidR="00B83B18">
        <w:t xml:space="preserve">esponsibilities and </w:t>
      </w:r>
      <w:r w:rsidR="000309E7">
        <w:t xml:space="preserve">how to determine the </w:t>
      </w:r>
      <w:r w:rsidR="00B83B18">
        <w:t>allowability of costs</w:t>
      </w:r>
      <w:r w:rsidR="00251B0F" w:rsidRPr="00B83B18">
        <w:t>. It applies to awards received directly from federal/state agencies</w:t>
      </w:r>
      <w:r w:rsidR="004A0E21">
        <w:t>,</w:t>
      </w:r>
      <w:r w:rsidR="00251B0F" w:rsidRPr="00B83B18">
        <w:t xml:space="preserve"> as well as awards received from other </w:t>
      </w:r>
      <w:r w:rsidR="00CF0DB4">
        <w:t>sponsors who are contracting with MSU u</w:t>
      </w:r>
      <w:r w:rsidR="00CD0080">
        <w:t>nder a</w:t>
      </w:r>
      <w:r w:rsidR="00CF0DB4">
        <w:t xml:space="preserve"> prime</w:t>
      </w:r>
      <w:r w:rsidR="00251B0F" w:rsidRPr="00B83B18">
        <w:t xml:space="preserve"> federal or state </w:t>
      </w:r>
      <w:r w:rsidR="00CD0080">
        <w:t>award</w:t>
      </w:r>
      <w:r w:rsidR="00B83B18" w:rsidRPr="00B83B18">
        <w:t xml:space="preserve"> (referred to as flow-thru </w:t>
      </w:r>
      <w:r w:rsidR="00F86525">
        <w:t>fun</w:t>
      </w:r>
      <w:r w:rsidR="00B83B18" w:rsidRPr="00B83B18">
        <w:t xml:space="preserve">ds). </w:t>
      </w:r>
      <w:r w:rsidR="00B86804" w:rsidRPr="00B86804">
        <w:t>Please note that awards received from other sponsors, such as foundations and industry partners, are often less restrictive.</w:t>
      </w:r>
    </w:p>
    <w:p w14:paraId="0D3E657D" w14:textId="77777777" w:rsidR="00251B0F" w:rsidRDefault="00251B0F" w:rsidP="00251B0F">
      <w:pPr>
        <w:pStyle w:val="Heading1"/>
        <w:rPr>
          <w:sz w:val="24"/>
          <w:szCs w:val="24"/>
        </w:rPr>
      </w:pPr>
      <w:r w:rsidRPr="00E1588E">
        <w:rPr>
          <w:sz w:val="24"/>
          <w:szCs w:val="24"/>
        </w:rPr>
        <w:t>Roles and Responsibilities</w:t>
      </w:r>
    </w:p>
    <w:p w14:paraId="1AD88B97" w14:textId="41EB3E14" w:rsidR="000309E7" w:rsidRPr="000309E7" w:rsidRDefault="000309E7" w:rsidP="000309E7">
      <w:r>
        <w:t xml:space="preserve">MSU faculty and staff </w:t>
      </w:r>
      <w:r w:rsidR="00BD66D8">
        <w:t>perform</w:t>
      </w:r>
      <w:r w:rsidR="007D13A8">
        <w:t xml:space="preserve"> multiple roles </w:t>
      </w:r>
      <w:r w:rsidR="00291A6B">
        <w:t xml:space="preserve">in </w:t>
      </w:r>
      <w:r w:rsidR="00CD0080">
        <w:t xml:space="preserve">the management of </w:t>
      </w:r>
      <w:r w:rsidR="00291A6B">
        <w:t>a</w:t>
      </w:r>
      <w:r w:rsidR="007D13A8">
        <w:t xml:space="preserve"> </w:t>
      </w:r>
      <w:r w:rsidR="00291A6B">
        <w:t>sponsored pro</w:t>
      </w:r>
      <w:r w:rsidR="002172C4">
        <w:t>gram</w:t>
      </w:r>
      <w:r w:rsidR="00291A6B">
        <w:t xml:space="preserve">. </w:t>
      </w:r>
      <w:r w:rsidR="00CD0080">
        <w:t>The</w:t>
      </w:r>
      <w:r w:rsidR="00291A6B">
        <w:t xml:space="preserve"> expectations and re</w:t>
      </w:r>
      <w:r w:rsidR="002464B5">
        <w:t xml:space="preserve">sponsibilities associated with </w:t>
      </w:r>
      <w:r w:rsidR="00406E88">
        <w:t xml:space="preserve">these </w:t>
      </w:r>
      <w:r w:rsidR="00291A6B">
        <w:t xml:space="preserve">roles </w:t>
      </w:r>
      <w:r w:rsidR="00406E88">
        <w:t>are as follows:</w:t>
      </w:r>
      <w:r w:rsidR="00291A6B">
        <w:t xml:space="preserve"> </w:t>
      </w:r>
    </w:p>
    <w:p w14:paraId="2DC828E1" w14:textId="78B95570" w:rsidR="00251B0F" w:rsidRDefault="00251B0F" w:rsidP="000309E7">
      <w:pPr>
        <w:ind w:left="720"/>
        <w:jc w:val="both"/>
      </w:pPr>
      <w:r w:rsidRPr="0043292B">
        <w:rPr>
          <w:b/>
        </w:rPr>
        <w:t>All Employee</w:t>
      </w:r>
      <w:r w:rsidR="00BD66D8">
        <w:rPr>
          <w:b/>
        </w:rPr>
        <w:t>s</w:t>
      </w:r>
      <w:r>
        <w:t xml:space="preserve"> </w:t>
      </w:r>
      <w:r w:rsidRPr="00D10C91">
        <w:t xml:space="preserve">involved in </w:t>
      </w:r>
      <w:r w:rsidR="000309E7">
        <w:t>sponsored program</w:t>
      </w:r>
      <w:r w:rsidRPr="00D10C91">
        <w:t xml:space="preserve"> administration have a fiduciary responsibility to the University to ensure project transactions are handled according to applicable laws</w:t>
      </w:r>
      <w:r w:rsidR="00291A6B">
        <w:t xml:space="preserve">, as well as </w:t>
      </w:r>
      <w:r w:rsidRPr="00D10C91">
        <w:t xml:space="preserve">MSU policies and procedures.  The </w:t>
      </w:r>
      <w:hyperlink r:id="rId8" w:history="1">
        <w:r w:rsidRPr="00D10C91">
          <w:rPr>
            <w:color w:val="0563C1" w:themeColor="hyperlink"/>
            <w:u w:val="single"/>
          </w:rPr>
          <w:t>MSU Manual of Business Procedures</w:t>
        </w:r>
      </w:hyperlink>
      <w:r>
        <w:t xml:space="preserve"> provides </w:t>
      </w:r>
      <w:r w:rsidRPr="00D10C91">
        <w:t>guidelines for th</w:t>
      </w:r>
      <w:r w:rsidR="000309E7">
        <w:t>ose</w:t>
      </w:r>
      <w:r w:rsidRPr="00D10C91">
        <w:t xml:space="preserve"> fiduciary duties </w:t>
      </w:r>
      <w:r w:rsidR="005F5810">
        <w:t>while</w:t>
      </w:r>
      <w:r w:rsidR="00291A6B">
        <w:t xml:space="preserve"> the</w:t>
      </w:r>
      <w:r w:rsidR="005F5810">
        <w:t xml:space="preserve"> </w:t>
      </w:r>
      <w:r w:rsidR="00291A6B">
        <w:t xml:space="preserve">professional expectations of faculty and staff can be found through </w:t>
      </w:r>
      <w:hyperlink r:id="rId9" w:history="1">
        <w:r w:rsidR="005F5810">
          <w:rPr>
            <w:rStyle w:val="Hyperlink"/>
          </w:rPr>
          <w:t>MSU's Human Resources Department</w:t>
        </w:r>
      </w:hyperlink>
      <w:r w:rsidRPr="00D10C91">
        <w:t xml:space="preserve">.  </w:t>
      </w:r>
      <w:r w:rsidR="00DA610D">
        <w:rPr>
          <w:lang w:val="en"/>
        </w:rPr>
        <w:t>MSU employees should not use their position for improper personal or financial gain or place themselves in a situation which could be viewed by others as biasing the employee's professional judgment, or having the potential to bias the employee's judgment.</w:t>
      </w:r>
      <w:r w:rsidR="009D3693">
        <w:rPr>
          <w:lang w:val="en"/>
        </w:rPr>
        <w:t xml:space="preserve"> </w:t>
      </w:r>
      <w:r w:rsidR="009D3693">
        <w:t>Decisions</w:t>
      </w:r>
      <w:r w:rsidR="009D3693">
        <w:rPr>
          <w:lang w:val="en"/>
        </w:rPr>
        <w:t xml:space="preserve"> such as hiring of family members or purchasing items </w:t>
      </w:r>
      <w:r w:rsidR="009D3693" w:rsidRPr="00291A6B">
        <w:rPr>
          <w:lang w:val="en"/>
        </w:rPr>
        <w:t>from companies in which you, your spouse, or your dependents have an ownership interest should be avoided</w:t>
      </w:r>
      <w:r w:rsidR="009D3693">
        <w:rPr>
          <w:lang w:val="en"/>
        </w:rPr>
        <w:t>, as they may have the app</w:t>
      </w:r>
      <w:r w:rsidR="009D3693" w:rsidRPr="00291A6B">
        <w:rPr>
          <w:lang w:val="en"/>
        </w:rPr>
        <w:t>earance of a potential conflict of interest.</w:t>
      </w:r>
    </w:p>
    <w:p w14:paraId="72D5099D" w14:textId="0DD54ED5" w:rsidR="00251B0F" w:rsidRPr="00291A6B" w:rsidRDefault="00BD66D8" w:rsidP="000309E7">
      <w:pPr>
        <w:ind w:left="720"/>
        <w:jc w:val="both"/>
      </w:pPr>
      <w:r>
        <w:rPr>
          <w:b/>
        </w:rPr>
        <w:t>Principal Investigators (PI</w:t>
      </w:r>
      <w:r w:rsidR="00F86525">
        <w:rPr>
          <w:b/>
        </w:rPr>
        <w:t>s</w:t>
      </w:r>
      <w:r>
        <w:rPr>
          <w:b/>
        </w:rPr>
        <w:t>)</w:t>
      </w:r>
      <w:r>
        <w:t xml:space="preserve"> are</w:t>
      </w:r>
      <w:r w:rsidR="00251B0F">
        <w:t xml:space="preserve"> responsible </w:t>
      </w:r>
      <w:r w:rsidR="002D7622">
        <w:t xml:space="preserve">for the technical success of their projects, as well as complying with the financial and administrative policies of the </w:t>
      </w:r>
      <w:r w:rsidR="004A0E21">
        <w:t>U</w:t>
      </w:r>
      <w:r w:rsidR="002D7622">
        <w:t>niversity and the award</w:t>
      </w:r>
      <w:r w:rsidR="00D03308">
        <w:t>.</w:t>
      </w:r>
      <w:r w:rsidR="00251B0F">
        <w:t xml:space="preserve">  </w:t>
      </w:r>
      <w:r w:rsidR="002D7622">
        <w:t>Although some responsibility may be delegated to staff, PIs must maintain oversight and are accountable for all project activities. PIs</w:t>
      </w:r>
      <w:r w:rsidR="001E68A0">
        <w:t>’ financial responsibilities include, but are not limited to</w:t>
      </w:r>
      <w:r w:rsidR="00F645A8">
        <w:t>,</w:t>
      </w:r>
      <w:r w:rsidR="001E68A0">
        <w:t xml:space="preserve"> r</w:t>
      </w:r>
      <w:r w:rsidR="009D3693">
        <w:t>eview</w:t>
      </w:r>
      <w:r w:rsidR="001E68A0">
        <w:t>ing the</w:t>
      </w:r>
      <w:r w:rsidR="009D3693">
        <w:t xml:space="preserve"> project account’s</w:t>
      </w:r>
      <w:r w:rsidR="002D7622">
        <w:t xml:space="preserve"> operating statement</w:t>
      </w:r>
      <w:r w:rsidR="009D3693">
        <w:t xml:space="preserve"> </w:t>
      </w:r>
      <w:r w:rsidR="001E68A0">
        <w:t xml:space="preserve">monthly </w:t>
      </w:r>
      <w:r w:rsidR="009D3693">
        <w:t xml:space="preserve">to ensure that </w:t>
      </w:r>
      <w:r w:rsidR="00F645A8">
        <w:t xml:space="preserve">the </w:t>
      </w:r>
      <w:r w:rsidR="009D3693">
        <w:t xml:space="preserve">expenses are appropriate, </w:t>
      </w:r>
      <w:r w:rsidR="001E68A0">
        <w:t>certifying</w:t>
      </w:r>
      <w:r w:rsidR="009D3693">
        <w:t xml:space="preserve"> equipment purchases and subaward payments, </w:t>
      </w:r>
      <w:r w:rsidR="001E68A0">
        <w:t>and completing applicable effort reports. PIs</w:t>
      </w:r>
      <w:r w:rsidR="00F645A8">
        <w:t>’</w:t>
      </w:r>
      <w:r w:rsidR="001E68A0">
        <w:t xml:space="preserve"> technical responsibilities include</w:t>
      </w:r>
      <w:r w:rsidR="00F645A8">
        <w:t>,</w:t>
      </w:r>
      <w:r w:rsidR="001E68A0">
        <w:t xml:space="preserve"> but are not limited to</w:t>
      </w:r>
      <w:r w:rsidR="00F645A8">
        <w:t>,</w:t>
      </w:r>
      <w:r w:rsidR="001E68A0">
        <w:t xml:space="preserve"> executing the scope of work outlined in the award, </w:t>
      </w:r>
      <w:r w:rsidR="002365C9">
        <w:t>completing technical/</w:t>
      </w:r>
      <w:r w:rsidR="001E68A0">
        <w:t xml:space="preserve">progress </w:t>
      </w:r>
      <w:r w:rsidR="002365C9">
        <w:t xml:space="preserve">reports, as well as invention and equipment reports </w:t>
      </w:r>
      <w:r w:rsidR="001E68A0">
        <w:t xml:space="preserve">to the sponsor as required in the award, and ensuring the integrity of collaborative relationships. </w:t>
      </w:r>
    </w:p>
    <w:p w14:paraId="71DECFFB" w14:textId="5A8988C8" w:rsidR="00251B0F" w:rsidRPr="00291A6B" w:rsidRDefault="00251B0F" w:rsidP="00FD59CC">
      <w:pPr>
        <w:ind w:left="720"/>
        <w:jc w:val="both"/>
      </w:pPr>
      <w:r w:rsidRPr="00291A6B">
        <w:rPr>
          <w:b/>
        </w:rPr>
        <w:t xml:space="preserve">Departmental </w:t>
      </w:r>
      <w:r w:rsidR="007A3683">
        <w:rPr>
          <w:b/>
        </w:rPr>
        <w:t xml:space="preserve">and College </w:t>
      </w:r>
      <w:r w:rsidRPr="00291A6B">
        <w:rPr>
          <w:b/>
        </w:rPr>
        <w:t>Administrators</w:t>
      </w:r>
      <w:r w:rsidR="00BD66D8">
        <w:rPr>
          <w:b/>
        </w:rPr>
        <w:t xml:space="preserve"> </w:t>
      </w:r>
      <w:r w:rsidR="00BD66D8">
        <w:t>as</w:t>
      </w:r>
      <w:r w:rsidRPr="00291A6B">
        <w:t xml:space="preserve">sist the PI </w:t>
      </w:r>
      <w:r w:rsidR="00291A6B" w:rsidRPr="00291A6B">
        <w:t xml:space="preserve">in </w:t>
      </w:r>
      <w:r w:rsidR="00FD59CC" w:rsidRPr="00291A6B">
        <w:t>managing</w:t>
      </w:r>
      <w:r w:rsidR="00FD59CC">
        <w:t xml:space="preserve"> sponsored program accounts</w:t>
      </w:r>
      <w:r w:rsidR="00D6725E">
        <w:t xml:space="preserve"> </w:t>
      </w:r>
      <w:r w:rsidR="00F86525">
        <w:t>with their</w:t>
      </w:r>
      <w:r w:rsidR="00D6725E">
        <w:t xml:space="preserve"> knowledge of</w:t>
      </w:r>
      <w:r w:rsidR="003762C8">
        <w:t xml:space="preserve"> specific project terms and conditions</w:t>
      </w:r>
      <w:r w:rsidR="004A0E21">
        <w:t>,</w:t>
      </w:r>
      <w:r w:rsidR="00F86525">
        <w:t xml:space="preserve"> as well as </w:t>
      </w:r>
      <w:r w:rsidR="003762C8">
        <w:t>MSU systems</w:t>
      </w:r>
      <w:r w:rsidR="00F86525">
        <w:t xml:space="preserve">.  They </w:t>
      </w:r>
      <w:r w:rsidR="003762C8">
        <w:t>support the execution of the project by</w:t>
      </w:r>
      <w:r w:rsidR="00F86525">
        <w:t xml:space="preserve"> performing the following tasks:</w:t>
      </w:r>
      <w:r w:rsidR="003762C8">
        <w:t xml:space="preserve"> process forms to hire staff, apportion salaries to project account(s), ord</w:t>
      </w:r>
      <w:r w:rsidR="007A3683">
        <w:t>er</w:t>
      </w:r>
      <w:r w:rsidR="003762C8">
        <w:t xml:space="preserve"> supplies, facilitat</w:t>
      </w:r>
      <w:r w:rsidR="00D6725E">
        <w:t>e</w:t>
      </w:r>
      <w:r w:rsidR="003762C8">
        <w:t xml:space="preserve"> travel, </w:t>
      </w:r>
      <w:r w:rsidR="007A3683">
        <w:t>review and process sub-awardee payments, prepar</w:t>
      </w:r>
      <w:r w:rsidR="00D6725E">
        <w:t>e</w:t>
      </w:r>
      <w:r w:rsidR="007A3683">
        <w:t xml:space="preserve"> budget to actual projections, review operating statements (FIN049), </w:t>
      </w:r>
      <w:r w:rsidR="003762C8">
        <w:t xml:space="preserve">etc.  </w:t>
      </w:r>
      <w:r w:rsidR="00F645A8">
        <w:t xml:space="preserve">Departments provide an additional level of approval for financial transactions by assigning a Fiscal Officer, who is responsible for the daily oversight on how project funds are spent and managed. </w:t>
      </w:r>
    </w:p>
    <w:p w14:paraId="309755A7" w14:textId="1F61313A" w:rsidR="007A3683" w:rsidRDefault="00BD66D8" w:rsidP="00AC1605">
      <w:pPr>
        <w:ind w:left="720"/>
        <w:jc w:val="both"/>
      </w:pPr>
      <w:r>
        <w:rPr>
          <w:b/>
        </w:rPr>
        <w:t xml:space="preserve">Central Offices </w:t>
      </w:r>
      <w:r>
        <w:t>s</w:t>
      </w:r>
      <w:r w:rsidR="009B504B">
        <w:t>upport PIs and administrators by providing</w:t>
      </w:r>
      <w:r w:rsidR="00291A6B" w:rsidRPr="00FD59CC">
        <w:t xml:space="preserve"> </w:t>
      </w:r>
      <w:r w:rsidR="00B74D88">
        <w:t xml:space="preserve">information </w:t>
      </w:r>
      <w:r w:rsidR="0010536B">
        <w:t xml:space="preserve">and assistance </w:t>
      </w:r>
      <w:r w:rsidR="00F23EDC">
        <w:t>on MSU business processes, which encompass</w:t>
      </w:r>
      <w:r w:rsidR="009B504B">
        <w:t xml:space="preserve"> sponsored program accounts. </w:t>
      </w:r>
      <w:r w:rsidR="0010536B">
        <w:t>Examples include: Payroll, Purchasing, Capit</w:t>
      </w:r>
      <w:r w:rsidR="004A0E21">
        <w:t>a</w:t>
      </w:r>
      <w:r w:rsidR="0010536B">
        <w:t>l Asset Management (equipment), Accounting, IRB, IACUC, OSP, VPRGS, Export Control, Human Resources, etc.</w:t>
      </w:r>
    </w:p>
    <w:p w14:paraId="307C4411" w14:textId="4F535DF7" w:rsidR="00535383" w:rsidRDefault="007A3683" w:rsidP="00AC1605">
      <w:pPr>
        <w:ind w:left="720"/>
        <w:jc w:val="both"/>
      </w:pPr>
      <w:r>
        <w:rPr>
          <w:b/>
        </w:rPr>
        <w:lastRenderedPageBreak/>
        <w:t>Co</w:t>
      </w:r>
      <w:r w:rsidR="00BD66D8">
        <w:rPr>
          <w:b/>
        </w:rPr>
        <w:t>ntract and Grant Administration</w:t>
      </w:r>
      <w:r w:rsidR="00517C6C">
        <w:rPr>
          <w:b/>
        </w:rPr>
        <w:t xml:space="preserve"> (CGA)</w:t>
      </w:r>
      <w:r w:rsidR="00BD66D8">
        <w:rPr>
          <w:b/>
        </w:rPr>
        <w:t xml:space="preserve"> </w:t>
      </w:r>
      <w:r w:rsidR="00BD66D8">
        <w:t>p</w:t>
      </w:r>
      <w:r w:rsidR="00F64059">
        <w:t>rovide</w:t>
      </w:r>
      <w:r w:rsidR="00BD66D8">
        <w:t>s</w:t>
      </w:r>
      <w:r w:rsidR="00F64059">
        <w:t xml:space="preserve"> guidance and assistance to faculty and administrators with respect to financial and contractual administration of sponsored programs. </w:t>
      </w:r>
      <w:r w:rsidR="00517C6C">
        <w:t>CGA i</w:t>
      </w:r>
      <w:r w:rsidR="009B504B">
        <w:t>s the p</w:t>
      </w:r>
      <w:r w:rsidR="00291A6B" w:rsidRPr="00FD59CC">
        <w:t xml:space="preserve">oint of contact </w:t>
      </w:r>
      <w:r w:rsidR="00F64059">
        <w:t xml:space="preserve">and authorized official </w:t>
      </w:r>
      <w:r w:rsidR="00291A6B" w:rsidRPr="00FD59CC">
        <w:t xml:space="preserve">for </w:t>
      </w:r>
      <w:r w:rsidR="009B504B">
        <w:t xml:space="preserve">the </w:t>
      </w:r>
      <w:r w:rsidR="002464B5">
        <w:t>U</w:t>
      </w:r>
      <w:r w:rsidR="00291A6B" w:rsidRPr="00FD59CC">
        <w:t>niversity</w:t>
      </w:r>
      <w:r w:rsidR="009B504B">
        <w:t xml:space="preserve"> to funding agencies and </w:t>
      </w:r>
      <w:r w:rsidR="00517C6C">
        <w:t xml:space="preserve">for </w:t>
      </w:r>
      <w:r w:rsidR="009B504B">
        <w:t xml:space="preserve">audit </w:t>
      </w:r>
      <w:r w:rsidR="00517C6C">
        <w:t>inquirie</w:t>
      </w:r>
      <w:r w:rsidR="009B504B">
        <w:t xml:space="preserve">s. </w:t>
      </w:r>
      <w:r w:rsidR="00301D2B">
        <w:t>CGA p</w:t>
      </w:r>
      <w:r w:rsidR="00F64059">
        <w:t>rovide</w:t>
      </w:r>
      <w:r w:rsidR="00301D2B">
        <w:t>s</w:t>
      </w:r>
      <w:r w:rsidR="00F64059">
        <w:t xml:space="preserve"> services such as </w:t>
      </w:r>
      <w:r w:rsidR="002365C9">
        <w:t xml:space="preserve">account </w:t>
      </w:r>
      <w:r w:rsidR="00C01683">
        <w:t>set up</w:t>
      </w:r>
      <w:r w:rsidR="00535383">
        <w:t>, prepar</w:t>
      </w:r>
      <w:r w:rsidR="004A0E21">
        <w:t>ing</w:t>
      </w:r>
      <w:r w:rsidR="00535383">
        <w:t xml:space="preserve"> </w:t>
      </w:r>
      <w:r w:rsidR="0045355D">
        <w:t>most federal</w:t>
      </w:r>
      <w:r w:rsidR="00535383">
        <w:t xml:space="preserve"> subawards, request</w:t>
      </w:r>
      <w:r w:rsidR="004A0E21">
        <w:t>ing</w:t>
      </w:r>
      <w:r w:rsidR="00535383">
        <w:t xml:space="preserve"> no-cost extensions and</w:t>
      </w:r>
      <w:r w:rsidR="00301D2B">
        <w:t>/or</w:t>
      </w:r>
      <w:r w:rsidR="00535383">
        <w:t xml:space="preserve"> prior agency approvals, manag</w:t>
      </w:r>
      <w:r w:rsidR="004A0E21">
        <w:t>ing</w:t>
      </w:r>
      <w:r w:rsidR="00535383">
        <w:t xml:space="preserve"> effort reports, interpret</w:t>
      </w:r>
      <w:r w:rsidR="004A0E21">
        <w:t>ing</w:t>
      </w:r>
      <w:r w:rsidR="00535383">
        <w:t xml:space="preserve"> terms and conditions, </w:t>
      </w:r>
      <w:r w:rsidR="00517C6C">
        <w:t>review</w:t>
      </w:r>
      <w:r w:rsidR="004A0E21">
        <w:t>ing</w:t>
      </w:r>
      <w:r w:rsidR="00535383">
        <w:t xml:space="preserve"> financial transactions such as subaward payments, international travel, cost transfers, Non-Resident Professional Service agreements, conduct</w:t>
      </w:r>
      <w:r w:rsidR="004A0E21">
        <w:t>ing</w:t>
      </w:r>
      <w:r w:rsidR="00535383">
        <w:t xml:space="preserve"> a </w:t>
      </w:r>
      <w:r w:rsidR="00C63D02">
        <w:t>review of expenses that post to the account without CGA pre-review</w:t>
      </w:r>
      <w:r w:rsidR="00535383">
        <w:t>, prepar</w:t>
      </w:r>
      <w:r w:rsidR="004A0E21">
        <w:t>ing</w:t>
      </w:r>
      <w:r w:rsidR="00535383">
        <w:t xml:space="preserve"> invoices and financial reports, monitor</w:t>
      </w:r>
      <w:r w:rsidR="004A0E21">
        <w:t>ing</w:t>
      </w:r>
      <w:r w:rsidR="00535383">
        <w:t xml:space="preserve"> cost share, draw</w:t>
      </w:r>
      <w:r w:rsidR="004A0E21">
        <w:t>ing</w:t>
      </w:r>
      <w:r w:rsidR="00535383">
        <w:t xml:space="preserve"> down funds, </w:t>
      </w:r>
      <w:r w:rsidR="002365C9">
        <w:t xml:space="preserve">preparing closeout documents, </w:t>
      </w:r>
      <w:r w:rsidR="00880288">
        <w:t>perform</w:t>
      </w:r>
      <w:r w:rsidR="004A0E21">
        <w:t>ing</w:t>
      </w:r>
      <w:r w:rsidR="00535383">
        <w:t xml:space="preserve"> accounts receivable follow up, and calculat</w:t>
      </w:r>
      <w:r w:rsidR="004A0E21">
        <w:t>ing</w:t>
      </w:r>
      <w:r w:rsidR="00535383">
        <w:t>/negotiat</w:t>
      </w:r>
      <w:r w:rsidR="004A0E21">
        <w:t>ing</w:t>
      </w:r>
      <w:r w:rsidR="00535383">
        <w:t xml:space="preserve"> MSU’s F</w:t>
      </w:r>
      <w:r w:rsidR="001B1236">
        <w:t xml:space="preserve">acilities </w:t>
      </w:r>
      <w:r w:rsidR="00535383">
        <w:t>&amp;</w:t>
      </w:r>
      <w:r w:rsidR="001B1236">
        <w:t xml:space="preserve"> </w:t>
      </w:r>
      <w:r w:rsidR="00535383">
        <w:t>A</w:t>
      </w:r>
      <w:r w:rsidR="001B1236">
        <w:t>dministrative (F&amp;A)</w:t>
      </w:r>
      <w:r w:rsidR="00535383">
        <w:t xml:space="preserve"> rate. </w:t>
      </w:r>
    </w:p>
    <w:p w14:paraId="0BDDCB72" w14:textId="5B9585B9" w:rsidR="00251B0F" w:rsidRPr="000309E7" w:rsidRDefault="00C01683" w:rsidP="00AC1605">
      <w:pPr>
        <w:ind w:left="720"/>
        <w:jc w:val="both"/>
        <w:rPr>
          <w:b/>
        </w:rPr>
      </w:pPr>
      <w:r>
        <w:t xml:space="preserve"> </w:t>
      </w:r>
    </w:p>
    <w:p w14:paraId="59575841" w14:textId="647206EF" w:rsidR="00547A16" w:rsidRPr="00CB3651" w:rsidRDefault="00CB3651" w:rsidP="00E1588E">
      <w:pPr>
        <w:pStyle w:val="Heading1"/>
        <w:rPr>
          <w:b/>
          <w:sz w:val="24"/>
          <w:szCs w:val="24"/>
        </w:rPr>
      </w:pPr>
      <w:r w:rsidRPr="00CB3651">
        <w:rPr>
          <w:b/>
          <w:sz w:val="24"/>
          <w:szCs w:val="24"/>
        </w:rPr>
        <w:t>Which Rules Apply - O</w:t>
      </w:r>
      <w:r w:rsidR="001928CD" w:rsidRPr="00CB3651">
        <w:rPr>
          <w:b/>
          <w:sz w:val="24"/>
          <w:szCs w:val="24"/>
        </w:rPr>
        <w:t>rder of Preceden</w:t>
      </w:r>
      <w:r w:rsidRPr="00CB3651">
        <w:rPr>
          <w:b/>
          <w:sz w:val="24"/>
          <w:szCs w:val="24"/>
        </w:rPr>
        <w:t>ce</w:t>
      </w:r>
    </w:p>
    <w:p w14:paraId="3D2CF595" w14:textId="1CF14490" w:rsidR="001928CD" w:rsidRDefault="001928CD" w:rsidP="00547A16">
      <w:pPr>
        <w:jc w:val="both"/>
      </w:pPr>
      <w:r>
        <w:t>Expenditures on external</w:t>
      </w:r>
      <w:r w:rsidR="00CB3651">
        <w:t>ly funded</w:t>
      </w:r>
      <w:r>
        <w:t xml:space="preserve"> awards </w:t>
      </w:r>
      <w:r w:rsidR="00CB3651">
        <w:t>must</w:t>
      </w:r>
      <w:r>
        <w:t xml:space="preserve"> comply with the more restrictive of agency or </w:t>
      </w:r>
      <w:r w:rsidR="002464B5">
        <w:t>U</w:t>
      </w:r>
      <w:r w:rsidR="00DA610D">
        <w:t>niversity</w:t>
      </w:r>
      <w:r>
        <w:t xml:space="preserve"> policy.  </w:t>
      </w:r>
    </w:p>
    <w:p w14:paraId="6B338691" w14:textId="6A028A99" w:rsidR="00CB3651" w:rsidRDefault="007D13A8" w:rsidP="00251B0F">
      <w:pPr>
        <w:ind w:left="1440" w:firstLine="720"/>
        <w:jc w:val="both"/>
      </w:pPr>
      <w:r>
        <w:rPr>
          <w:i/>
          <w:noProof/>
          <w:u w:val="single"/>
        </w:rPr>
        <mc:AlternateContent>
          <mc:Choice Requires="wps">
            <w:drawing>
              <wp:anchor distT="0" distB="0" distL="114300" distR="114300" simplePos="0" relativeHeight="251661312" behindDoc="0" locked="0" layoutInCell="1" allowOverlap="1" wp14:anchorId="7E8C104E" wp14:editId="00739C45">
                <wp:simplePos x="0" y="0"/>
                <wp:positionH relativeFrom="column">
                  <wp:posOffset>396240</wp:posOffset>
                </wp:positionH>
                <wp:positionV relativeFrom="paragraph">
                  <wp:posOffset>167640</wp:posOffset>
                </wp:positionV>
                <wp:extent cx="700957" cy="414528"/>
                <wp:effectExtent l="0" t="0" r="4445" b="508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57" cy="414528"/>
                        </a:xfrm>
                        <a:prstGeom prst="rect">
                          <a:avLst/>
                        </a:prstGeom>
                        <a:solidFill>
                          <a:srgbClr val="FFFFFF"/>
                        </a:solidFill>
                        <a:ln w="9525">
                          <a:noFill/>
                          <a:miter lim="800000"/>
                          <a:headEnd/>
                          <a:tailEnd/>
                        </a:ln>
                      </wps:spPr>
                      <wps:txbx>
                        <w:txbxContent>
                          <w:p w14:paraId="7D7A19F9" w14:textId="66D875B2" w:rsidR="00E7715C" w:rsidRPr="00AC1605" w:rsidRDefault="00E7715C" w:rsidP="00CB3651">
                            <w:pPr>
                              <w:jc w:val="center"/>
                              <w:rPr>
                                <w:color w:val="2E8262"/>
                              </w:rPr>
                            </w:pPr>
                            <w:r w:rsidRPr="00AC1605">
                              <w:rPr>
                                <w:color w:val="2E8262"/>
                              </w:rPr>
                              <w:t>Specific</w:t>
                            </w:r>
                          </w:p>
                        </w:txbxContent>
                      </wps:txbx>
                      <wps:bodyPr rot="0" vert="horz" wrap="square" lIns="91440" tIns="45720" rIns="91440" bIns="45720" anchor="t" anchorCtr="0">
                        <a:noAutofit/>
                      </wps:bodyPr>
                    </wps:wsp>
                  </a:graphicData>
                </a:graphic>
              </wp:anchor>
            </w:drawing>
          </mc:Choice>
          <mc:Fallback>
            <w:pict>
              <v:shapetype w14:anchorId="7E8C104E" id="_x0000_t202" coordsize="21600,21600" o:spt="202" path="m,l,21600r21600,l21600,xe">
                <v:stroke joinstyle="miter"/>
                <v:path gradientshapeok="t" o:connecttype="rect"/>
              </v:shapetype>
              <v:shape id="Text Box 2" o:spid="_x0000_s1026" type="#_x0000_t202" style="position:absolute;left:0;text-align:left;margin-left:31.2pt;margin-top:13.2pt;width:55.2pt;height:32.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OqJHwIAABoEAAAOAAAAZHJzL2Uyb0RvYy54bWysU9uO2yAQfa/Uf0C8N3bcpEmsOKtttqkq&#10;bS/Sbj8AYxyjAkOBxE6/fgeczabtW1UeEMPMHM6cGdY3g1bkKJyXYCo6neSUCMOhkWZf0e+PuzdL&#10;SnxgpmEKjKjoSXh6s3n9at3bUhTQgWqEIwhifNnbinYh2DLLPO+EZn4CVhh0tuA0C2i6fdY41iO6&#10;VlmR5++yHlxjHXDhPd7ejU66SfhtK3j42rZeBKIqitxC2l3a67hnmzUr947ZTvIzDfYPLDSTBh+9&#10;QN2xwMjByb+gtOQOPLRhwkFn0LaSi1QDVjPN/6jmoWNWpFpQHG8vMvn/B8u/HL85IpuKvqXEMI0t&#10;ehRDIO9hIEVUp7e+xKAHi2FhwGvscqrU23vgPzwxsO2Y2Ytb56DvBGuQ3TRmZlepI46PIHX/GRp8&#10;hh0CJKChdTpKh2IQRMcunS6diVQ4Xi7yfDVfUMLRNZvO5sUyvcDK52TrfPgoQJN4qKjDxidwdrz3&#10;IZJh5XNIfMuDks1OKpUMt6+3ypEjwyHZpXVG/y1MGdJXdDUv5gnZQMxP86NlwCFWUld0mccV01kZ&#10;xfhgmnQOTKrxjEyUOasTBRmlCUM9YGCUrIbmhDo5GIcVPxceOnC/KOlxUCvqfx6YE5SoTwa1Xk1n&#10;szjZyZjNFwUa7tpTX3uY4QhV0UDJeNyG9BsiXwO32JNWJr1emJy54gAmGc+fJU74tZ2iXr705gkA&#10;AP//AwBQSwMEFAAGAAgAAAAhABmyekPdAAAACAEAAA8AAABkcnMvZG93bnJldi54bWxMj0FPg0AQ&#10;he8m/ofNNPFi7FJSwSJDoyYar639AQNMgZTdJey20H/v9KSnyct7efO9fDubXl149J2zCKtlBIpt&#10;5erONgiHn8+nF1A+kK2pd5YRruxhW9zf5ZTVbrI7vuxDo6TE+owQ2hCGTGtftWzIL93AVryjGw0F&#10;kWOj65EmKTe9jqMo0YY6Kx9aGvij5eq0PxuE4/f0+LyZyq9wSHfr5J26tHRXxIfF/PYKKvAc/sJw&#10;wxd0KISpdGdbe9UjJPFakghxIvfmp7FMKRE2qxR0kev/A4pfAAAA//8DAFBLAQItABQABgAIAAAA&#10;IQC2gziS/gAAAOEBAAATAAAAAAAAAAAAAAAAAAAAAABbQ29udGVudF9UeXBlc10ueG1sUEsBAi0A&#10;FAAGAAgAAAAhADj9If/WAAAAlAEAAAsAAAAAAAAAAAAAAAAALwEAAF9yZWxzLy5yZWxzUEsBAi0A&#10;FAAGAAgAAAAhAFGk6okfAgAAGgQAAA4AAAAAAAAAAAAAAAAALgIAAGRycy9lMm9Eb2MueG1sUEsB&#10;Ai0AFAAGAAgAAAAhABmyekPdAAAACAEAAA8AAAAAAAAAAAAAAAAAeQQAAGRycy9kb3ducmV2Lnht&#10;bFBLBQYAAAAABAAEAPMAAACDBQAAAAA=&#10;" stroked="f">
                <v:textbox>
                  <w:txbxContent>
                    <w:p w14:paraId="7D7A19F9" w14:textId="66D875B2" w:rsidR="00E7715C" w:rsidRPr="00AC1605" w:rsidRDefault="00E7715C" w:rsidP="00CB3651">
                      <w:pPr>
                        <w:jc w:val="center"/>
                        <w:rPr>
                          <w:color w:val="2E8262"/>
                        </w:rPr>
                      </w:pPr>
                      <w:r w:rsidRPr="00AC1605">
                        <w:rPr>
                          <w:color w:val="2E8262"/>
                        </w:rPr>
                        <w:t>Specific</w:t>
                      </w:r>
                    </w:p>
                  </w:txbxContent>
                </v:textbox>
              </v:shape>
            </w:pict>
          </mc:Fallback>
        </mc:AlternateContent>
      </w:r>
      <w:r w:rsidR="001928CD" w:rsidRPr="00CB3651">
        <w:rPr>
          <w:i/>
          <w:u w:val="single"/>
        </w:rPr>
        <w:t>Award specific terms and conditions</w:t>
      </w:r>
      <w:r w:rsidR="001928CD">
        <w:t xml:space="preserve"> </w:t>
      </w:r>
    </w:p>
    <w:p w14:paraId="55AB2554" w14:textId="5006F144" w:rsidR="001B1236" w:rsidRDefault="007D13A8" w:rsidP="00C3465E">
      <w:pPr>
        <w:pStyle w:val="ListParagraph"/>
        <w:numPr>
          <w:ilvl w:val="0"/>
          <w:numId w:val="4"/>
        </w:numPr>
        <w:spacing w:after="0"/>
        <w:ind w:left="2880" w:firstLine="0"/>
      </w:pPr>
      <w:r>
        <w:rPr>
          <w:i/>
          <w:noProof/>
          <w:u w:val="single"/>
        </w:rPr>
        <mc:AlternateContent>
          <mc:Choice Requires="wps">
            <w:drawing>
              <wp:anchor distT="0" distB="0" distL="114300" distR="114300" simplePos="0" relativeHeight="251662336" behindDoc="0" locked="0" layoutInCell="1" allowOverlap="1" wp14:anchorId="0B8CD65F" wp14:editId="44A5C2E6">
                <wp:simplePos x="0" y="0"/>
                <wp:positionH relativeFrom="column">
                  <wp:posOffset>510540</wp:posOffset>
                </wp:positionH>
                <wp:positionV relativeFrom="paragraph">
                  <wp:posOffset>224790</wp:posOffset>
                </wp:positionV>
                <wp:extent cx="426720" cy="2278380"/>
                <wp:effectExtent l="19050" t="0" r="11430" b="45720"/>
                <wp:wrapNone/>
                <wp:docPr id="2" name="Down Arrow 2"/>
                <wp:cNvGraphicFramePr/>
                <a:graphic xmlns:a="http://schemas.openxmlformats.org/drawingml/2006/main">
                  <a:graphicData uri="http://schemas.microsoft.com/office/word/2010/wordprocessingShape">
                    <wps:wsp>
                      <wps:cNvSpPr/>
                      <wps:spPr>
                        <a:xfrm>
                          <a:off x="0" y="0"/>
                          <a:ext cx="426720" cy="2278380"/>
                        </a:xfrm>
                        <a:prstGeom prst="downArrow">
                          <a:avLst/>
                        </a:prstGeom>
                        <a:noFill/>
                        <a:ln>
                          <a:solidFill>
                            <a:srgbClr val="2E826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00A9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40.2pt;margin-top:17.7pt;width:33.6pt;height:17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L21nAIAAIsFAAAOAAAAZHJzL2Uyb0RvYy54bWysVE1v2zAMvQ/YfxB0X514aZsFdYqgXYcB&#10;RVu0HXpWZCk2IIsapcTJfv0o+aNBV+wwzAdZFMlH8YnkxeW+MWyn0NdgCz49mXCmrISytpuC/3i+&#10;+TTnzAdhS2HAqoIflOeXy48fLlq3UDlUYEqFjECsX7Su4FUIbpFlXlaqEf4EnLKk1ICNCCTiJitR&#10;tITemCyfTM6yFrB0CFJ5T6fXnZIvE77WSoZ7rb0KzBSc7hbSimldxzVbXojFBoWratlfQ/zDLRpR&#10;Wwo6Ql2LINgW6z+gmloieNDhREKTgda1VCkHymY6eZPNUyWcSrkQOd6NNPn/Byvvdg/I6rLgOWdW&#10;NPRE19BatkKEluWRn9b5BZk9uQfsJU/bmOxeYxP/lAbbJ04PI6dqH5ikw1l+dp4T85JUeX4+/zxP&#10;pGev3g59+KagYXFT8JLCp+iJT7G79YHCkv1gFyNauKmNSY9nbDzwYOoyniUBN+srg2wn6NXzr/P8&#10;LCVCGEdmJEXXLKbXJZR24WBUxDD2UWkihlLI001SSaoRVkipbJh2qkqUqot2OqEvshaDxSKOHklK&#10;gBFZ0y1H7B5gsOxABuwOprePripV9Og8+dvFOufRI0UGG0bnpraA7wEYyqqP3NkPJHXURJbWUB6o&#10;bBC6fvJO3tT0eLfChweB1ED04DQUwj0t2kBbcOh3nFWAv947j/ZU16TlrKWGLLj/uRWoODPfLVX8&#10;l+lsFjs4CbPTVFR4rFkfa+y2uQJ6/SmNHyfTlpwxmGGrEZoXmh2rGJVUwkqKXXAZcBCuQjcoaPpI&#10;tVolM+paJ8KtfXIygkdWY10+718Eur6CA9X+HQzNKxZvarizjZ4WVtsAuk4F/sprzzd1fCqcfjrF&#10;kXIsJ6vXGbr8DQAA//8DAFBLAwQUAAYACAAAACEAJE17MuEAAAAJAQAADwAAAGRycy9kb3ducmV2&#10;LnhtbEyPQU/CQBCF7yb8h82QeJNdsCLUbgkxEi8aI5DocekObUN3tnYXqP56h5OeJjPv5c33skXv&#10;GnHCLtSeNIxHCgRS4W1NpYbtZnUzAxGiIWsaT6jhGwMs8sFVZlLrz/SOp3UsBYdQSI2GKsY2lTIU&#10;FToTRr5FYm3vO2cir10pbWfOHO4aOVFqKp2piT9UpsXHCovD+ug0vH3JQ/KyKX6WH8+xl69z9fS5&#10;2mp9PeyXDyAi9vHPDBd8RoecmXb+SDaIRsNMJezUcHvH86In91MQOz7MkwnIPJP/G+S/AAAA//8D&#10;AFBLAQItABQABgAIAAAAIQC2gziS/gAAAOEBAAATAAAAAAAAAAAAAAAAAAAAAABbQ29udGVudF9U&#10;eXBlc10ueG1sUEsBAi0AFAAGAAgAAAAhADj9If/WAAAAlAEAAAsAAAAAAAAAAAAAAAAALwEAAF9y&#10;ZWxzLy5yZWxzUEsBAi0AFAAGAAgAAAAhAAk8vbWcAgAAiwUAAA4AAAAAAAAAAAAAAAAALgIAAGRy&#10;cy9lMm9Eb2MueG1sUEsBAi0AFAAGAAgAAAAhACRNezLhAAAACQEAAA8AAAAAAAAAAAAAAAAA9gQA&#10;AGRycy9kb3ducmV2LnhtbFBLBQYAAAAABAAEAPMAAAAEBgAAAAA=&#10;" adj="19577" filled="f" strokecolor="#2e8262" strokeweight="1pt"/>
            </w:pict>
          </mc:Fallback>
        </mc:AlternateContent>
      </w:r>
      <w:r w:rsidR="00251B0F">
        <w:t>Applies only to a specific award</w:t>
      </w:r>
    </w:p>
    <w:p w14:paraId="01B4A281" w14:textId="3562A8C7" w:rsidR="001928CD" w:rsidRDefault="00CB3651" w:rsidP="00C3465E">
      <w:pPr>
        <w:pStyle w:val="ListParagraph"/>
        <w:numPr>
          <w:ilvl w:val="0"/>
          <w:numId w:val="4"/>
        </w:numPr>
        <w:ind w:left="2880" w:firstLine="0"/>
      </w:pPr>
      <w:r>
        <w:t>S</w:t>
      </w:r>
      <w:r w:rsidR="001928CD">
        <w:t>ee Account Explorer for a listing of restricted items</w:t>
      </w:r>
    </w:p>
    <w:p w14:paraId="15341D77" w14:textId="1DBF5761" w:rsidR="00251B0F" w:rsidRDefault="001928CD" w:rsidP="00251B0F">
      <w:pPr>
        <w:ind w:left="1440" w:firstLine="720"/>
        <w:jc w:val="both"/>
      </w:pPr>
      <w:r w:rsidRPr="00CB3651">
        <w:rPr>
          <w:i/>
          <w:u w:val="single"/>
        </w:rPr>
        <w:t>Agency terms and conditions</w:t>
      </w:r>
      <w:r>
        <w:t xml:space="preserve"> </w:t>
      </w:r>
    </w:p>
    <w:p w14:paraId="529B89A6" w14:textId="24F1A36D" w:rsidR="001928CD" w:rsidRDefault="00251B0F" w:rsidP="00C3465E">
      <w:pPr>
        <w:pStyle w:val="ListParagraph"/>
        <w:numPr>
          <w:ilvl w:val="8"/>
          <w:numId w:val="6"/>
        </w:numPr>
        <w:ind w:left="3024" w:hanging="144"/>
        <w:contextualSpacing w:val="0"/>
      </w:pPr>
      <w:r>
        <w:t>Applies to all awards funded by a particular agency</w:t>
      </w:r>
      <w:r w:rsidR="00F645A8">
        <w:t>;</w:t>
      </w:r>
      <w:r w:rsidR="00E36964">
        <w:t xml:space="preserve"> examples include </w:t>
      </w:r>
      <w:r w:rsidR="001928CD">
        <w:t>NSF, NIH, USDA</w:t>
      </w:r>
    </w:p>
    <w:p w14:paraId="34E1A665" w14:textId="77777777" w:rsidR="007D13A8" w:rsidRDefault="007D13A8" w:rsidP="007D13A8">
      <w:pPr>
        <w:ind w:left="2160"/>
      </w:pPr>
      <w:r w:rsidRPr="00CB3651">
        <w:rPr>
          <w:i/>
          <w:u w:val="single"/>
        </w:rPr>
        <w:t>Federal Government Requirements:</w:t>
      </w:r>
      <w:r>
        <w:t xml:space="preserve"> </w:t>
      </w:r>
    </w:p>
    <w:p w14:paraId="3662F942" w14:textId="65174ADC" w:rsidR="00790A69" w:rsidRDefault="007D13A8" w:rsidP="00C3465E">
      <w:pPr>
        <w:pStyle w:val="ListParagraph"/>
        <w:numPr>
          <w:ilvl w:val="8"/>
          <w:numId w:val="6"/>
        </w:numPr>
        <w:ind w:left="3024" w:hanging="144"/>
      </w:pPr>
      <w:r>
        <w:t>Applies to all federally funded awards</w:t>
      </w:r>
    </w:p>
    <w:p w14:paraId="4FB93C71" w14:textId="7FA80DB9" w:rsidR="007D13A8" w:rsidRDefault="007D13A8" w:rsidP="006C56E6">
      <w:pPr>
        <w:pStyle w:val="ListParagraph"/>
        <w:numPr>
          <w:ilvl w:val="8"/>
          <w:numId w:val="6"/>
        </w:numPr>
        <w:ind w:left="3024" w:hanging="144"/>
      </w:pPr>
      <w:r>
        <w:t>The Uniform Guidance (UG) from the Office of Management and Budget (OMB) found at 2 CFR Chapter 1, part 200</w:t>
      </w:r>
      <w:r w:rsidR="006C56E6" w:rsidRPr="006C56E6">
        <w:t xml:space="preserve"> </w:t>
      </w:r>
      <w:r w:rsidR="006C56E6">
        <w:t>(</w:t>
      </w:r>
      <w:hyperlink r:id="rId10" w:history="1">
        <w:r w:rsidR="006C56E6" w:rsidRPr="004F51FB">
          <w:rPr>
            <w:rStyle w:val="Hyperlink"/>
          </w:rPr>
          <w:t>http://www.ecfr.gov/cgi-bin/text-idx?tpl=/ecfrbrowse/Title02/2cfr200_main_02.tpl</w:t>
        </w:r>
      </w:hyperlink>
      <w:r w:rsidR="006C56E6">
        <w:t xml:space="preserve">) </w:t>
      </w:r>
      <w:r>
        <w:t xml:space="preserve"> </w:t>
      </w:r>
    </w:p>
    <w:p w14:paraId="4A09A0E1" w14:textId="2C2A9047" w:rsidR="00251B0F" w:rsidRDefault="007D13A8" w:rsidP="00251B0F">
      <w:pPr>
        <w:ind w:left="1440" w:firstLine="720"/>
        <w:jc w:val="both"/>
      </w:pPr>
      <w:r>
        <w:rPr>
          <w:noProof/>
        </w:rPr>
        <mc:AlternateContent>
          <mc:Choice Requires="wps">
            <w:drawing>
              <wp:anchor distT="0" distB="0" distL="114300" distR="114300" simplePos="0" relativeHeight="251664384" behindDoc="0" locked="0" layoutInCell="1" allowOverlap="1" wp14:anchorId="1050AD65" wp14:editId="1E427867">
                <wp:simplePos x="0" y="0"/>
                <wp:positionH relativeFrom="column">
                  <wp:posOffset>381000</wp:posOffset>
                </wp:positionH>
                <wp:positionV relativeFrom="paragraph">
                  <wp:posOffset>213995</wp:posOffset>
                </wp:positionV>
                <wp:extent cx="700957" cy="414528"/>
                <wp:effectExtent l="0" t="0" r="4445"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957" cy="414528"/>
                        </a:xfrm>
                        <a:prstGeom prst="rect">
                          <a:avLst/>
                        </a:prstGeom>
                        <a:solidFill>
                          <a:srgbClr val="FFFFFF"/>
                        </a:solidFill>
                        <a:ln w="9525">
                          <a:noFill/>
                          <a:miter lim="800000"/>
                          <a:headEnd/>
                          <a:tailEnd/>
                        </a:ln>
                      </wps:spPr>
                      <wps:txbx>
                        <w:txbxContent>
                          <w:p w14:paraId="661B0026" w14:textId="77777777" w:rsidR="00E7715C" w:rsidRPr="00AC1605" w:rsidRDefault="00E7715C" w:rsidP="007D13A8">
                            <w:pPr>
                              <w:jc w:val="center"/>
                              <w:rPr>
                                <w:color w:val="2E8262"/>
                              </w:rPr>
                            </w:pPr>
                            <w:r w:rsidRPr="00AC1605">
                              <w:rPr>
                                <w:color w:val="2E8262"/>
                              </w:rPr>
                              <w:t>General</w:t>
                            </w:r>
                          </w:p>
                        </w:txbxContent>
                      </wps:txbx>
                      <wps:bodyPr rot="0" vert="horz" wrap="square" lIns="91440" tIns="45720" rIns="91440" bIns="45720" anchor="t" anchorCtr="0">
                        <a:noAutofit/>
                      </wps:bodyPr>
                    </wps:wsp>
                  </a:graphicData>
                </a:graphic>
              </wp:anchor>
            </w:drawing>
          </mc:Choice>
          <mc:Fallback>
            <w:pict>
              <v:shape w14:anchorId="1050AD65" id="_x0000_s1027" type="#_x0000_t202" style="position:absolute;left:0;text-align:left;margin-left:30pt;margin-top:16.85pt;width:55.2pt;height:32.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NNGIgIAACMEAAAOAAAAZHJzL2Uyb0RvYy54bWysU9uO2yAQfa/Uf0C8N74oaTZWnNU221SV&#10;thdptx+AMY5RgaFAYqdf3wFns2n7VpUHxDAzhzNnhvXtqBU5CuclmJoWs5wSYTi00uxr+u1p9+aG&#10;Eh+YaZkCI2p6Ep7ebl6/Wg+2EiX0oFrhCIIYXw22pn0Itsoyz3uhmZ+BFQadHTjNAppun7WODYiu&#10;VVbm+dtsANdaB1x4j7f3k5NuEn7XCR6+dJ0XgaiaIreQdpf2Ju7ZZs2qvWO2l/xMg/0DC82kwUcv&#10;UPcsMHJw8i8oLbkDD12YcdAZdJ3kItWA1RT5H9U89syKVAuK4+1FJv//YPnn41dHZFvTslhSYpjG&#10;Jj2JMZB3MJIy6jNYX2HYo8XAMOI19jnV6u0D8O+eGNj2zOzFnXMw9IK1yK+ImdlV6oTjI0gzfIIW&#10;n2GHAAlo7JyO4qEcBNGxT6dLbyIVjpfLPF8tkCFH17yYL8qb9AKrnpOt8+GDAE3ioaYOW5/A2fHB&#10;h0iGVc8h8S0PSrY7qVQy3L7ZKkeODMdkl9YZ/bcwZchQ09WiXCRkAzE/TZCWAcdYSV3TmzyumM6q&#10;KMZ706ZzYFJNZ2SizFmdKMgkTRibMTUiSReVa6A9oVwOpqnFX4aHHtxPSgac2Jr6HwfmBCXqo0HJ&#10;V8V8Hkc8GfPFskTDXXuaaw8zHKFqGiiZjtuQvkWkbeAOW9PJJNsLkzNlnMSk5vnXxFG/tlPUy9/e&#10;/AIAAP//AwBQSwMEFAAGAAgAAAAhAPjYAQfdAAAACAEAAA8AAABkcnMvZG93bnJldi54bWxMj8FO&#10;wzAQRO9I/IO1SFwqakNLQkI2FSBRcW3pBzjxNomI11HsNunf457gOJrRzJtiM9tenGn0nWOEx6UC&#10;QVw703GDcPj+fHgB4YNmo3vHhHAhD5vy9qbQuXET7+i8D42IJexzjdCGMORS+rolq/3SDcTRO7rR&#10;6hDl2Egz6imW214+KZVIqzuOC60e6KOl+md/sgjHr2nxnE3VNhzS3Tp5111auQvi/d389goi0Bz+&#10;wnDFj+hQRqbKndh40SMkKl4JCKtVCuLqp2oNokLIMgWyLOT/A+UvAAAA//8DAFBLAQItABQABgAI&#10;AAAAIQC2gziS/gAAAOEBAAATAAAAAAAAAAAAAAAAAAAAAABbQ29udGVudF9UeXBlc10ueG1sUEsB&#10;Ai0AFAAGAAgAAAAhADj9If/WAAAAlAEAAAsAAAAAAAAAAAAAAAAALwEAAF9yZWxzLy5yZWxzUEsB&#10;Ai0AFAAGAAgAAAAhAORU00YiAgAAIwQAAA4AAAAAAAAAAAAAAAAALgIAAGRycy9lMm9Eb2MueG1s&#10;UEsBAi0AFAAGAAgAAAAhAPjYAQfdAAAACAEAAA8AAAAAAAAAAAAAAAAAfAQAAGRycy9kb3ducmV2&#10;LnhtbFBLBQYAAAAABAAEAPMAAACGBQAAAAA=&#10;" stroked="f">
                <v:textbox>
                  <w:txbxContent>
                    <w:p w14:paraId="661B0026" w14:textId="77777777" w:rsidR="00E7715C" w:rsidRPr="00AC1605" w:rsidRDefault="00E7715C" w:rsidP="007D13A8">
                      <w:pPr>
                        <w:jc w:val="center"/>
                        <w:rPr>
                          <w:color w:val="2E8262"/>
                        </w:rPr>
                      </w:pPr>
                      <w:r w:rsidRPr="00AC1605">
                        <w:rPr>
                          <w:color w:val="2E8262"/>
                        </w:rPr>
                        <w:t>General</w:t>
                      </w:r>
                    </w:p>
                  </w:txbxContent>
                </v:textbox>
              </v:shape>
            </w:pict>
          </mc:Fallback>
        </mc:AlternateContent>
      </w:r>
      <w:r w:rsidR="00251B0F">
        <w:rPr>
          <w:i/>
          <w:u w:val="single"/>
        </w:rPr>
        <w:t>MSU Policy</w:t>
      </w:r>
    </w:p>
    <w:p w14:paraId="6E6DA86F" w14:textId="7CE03B70" w:rsidR="00251B0F" w:rsidRPr="009A6776" w:rsidRDefault="009A6776" w:rsidP="00B86804">
      <w:pPr>
        <w:pStyle w:val="ListParagraph"/>
        <w:numPr>
          <w:ilvl w:val="0"/>
          <w:numId w:val="7"/>
        </w:numPr>
        <w:spacing w:after="0"/>
        <w:ind w:left="3024" w:hanging="144"/>
      </w:pPr>
      <w:r>
        <w:t xml:space="preserve">The MSU Federal/State Cost Policy </w:t>
      </w:r>
      <w:r w:rsidR="00020EBC">
        <w:t>The MSU Manual of Business Procedures</w:t>
      </w:r>
      <w:r>
        <w:t xml:space="preserve"> </w:t>
      </w:r>
      <w:r w:rsidR="006C56E6">
        <w:t>(</w:t>
      </w:r>
      <w:hyperlink r:id="rId11" w:history="1">
        <w:r w:rsidR="006C56E6" w:rsidRPr="004F51FB">
          <w:rPr>
            <w:rStyle w:val="Hyperlink"/>
          </w:rPr>
          <w:t>http://www.ctlr.msu.edu/COMBP/default.aspx</w:t>
        </w:r>
      </w:hyperlink>
      <w:r w:rsidR="006C56E6">
        <w:t xml:space="preserve">) </w:t>
      </w:r>
      <w:r w:rsidR="00020EBC">
        <w:t xml:space="preserve">governs </w:t>
      </w:r>
      <w:r w:rsidR="00251B0F">
        <w:t xml:space="preserve">all financial transactions made at the </w:t>
      </w:r>
      <w:r w:rsidR="002464B5">
        <w:t>U</w:t>
      </w:r>
      <w:r w:rsidR="00251B0F">
        <w:t>niversity</w:t>
      </w:r>
      <w:r w:rsidR="00251B0F">
        <w:br/>
      </w:r>
    </w:p>
    <w:p w14:paraId="06E1A14A" w14:textId="12EC2CDA" w:rsidR="00547A16" w:rsidRDefault="00CB3651" w:rsidP="00CB3651">
      <w:pPr>
        <w:jc w:val="both"/>
      </w:pPr>
      <w:r>
        <w:br/>
      </w:r>
      <w:r w:rsidR="00547A16">
        <w:t xml:space="preserve">In instances of discrepancy between the general provisions and the project terms and conditions of an </w:t>
      </w:r>
      <w:r w:rsidR="002365C9">
        <w:t>award</w:t>
      </w:r>
      <w:r w:rsidR="00547A16">
        <w:t xml:space="preserve">, the </w:t>
      </w:r>
      <w:r w:rsidR="002365C9">
        <w:t xml:space="preserve">award </w:t>
      </w:r>
      <w:r w:rsidR="00547A16">
        <w:t xml:space="preserve">provisions should govern. </w:t>
      </w:r>
      <w:r w:rsidR="00FC2EBF">
        <w:t>W</w:t>
      </w:r>
      <w:r w:rsidR="00547A16">
        <w:t xml:space="preserve">hen MSU policy and agency policy differ, the more restrictive policy applies. </w:t>
      </w:r>
    </w:p>
    <w:p w14:paraId="18F54809" w14:textId="77777777" w:rsidR="004A6239" w:rsidRDefault="004A6239"/>
    <w:p w14:paraId="14D944EF" w14:textId="7E99DB7B" w:rsidR="00547A16" w:rsidRPr="00DA610D" w:rsidRDefault="002C2812" w:rsidP="00E1588E">
      <w:pPr>
        <w:pStyle w:val="Heading1"/>
        <w:rPr>
          <w:b/>
          <w:sz w:val="24"/>
          <w:szCs w:val="24"/>
        </w:rPr>
      </w:pPr>
      <w:r w:rsidRPr="00DA610D">
        <w:rPr>
          <w:b/>
          <w:sz w:val="24"/>
          <w:szCs w:val="24"/>
        </w:rPr>
        <w:t xml:space="preserve">Basic </w:t>
      </w:r>
      <w:r w:rsidR="00547A16" w:rsidRPr="00DA610D">
        <w:rPr>
          <w:b/>
          <w:sz w:val="24"/>
          <w:szCs w:val="24"/>
        </w:rPr>
        <w:t>Cost Principles</w:t>
      </w:r>
    </w:p>
    <w:p w14:paraId="1C296B62" w14:textId="4C214AE4" w:rsidR="00DA610D" w:rsidRDefault="00DA610D" w:rsidP="00547A16">
      <w:pPr>
        <w:jc w:val="both"/>
      </w:pPr>
      <w:r>
        <w:t>Expenses incurred on sponsored program accounts must be allowable, reasonable, allocable, and consistently treated</w:t>
      </w:r>
      <w:r w:rsidR="008564FC">
        <w:t xml:space="preserve"> between a direct cost and something normally treated as an indirect or an F&amp;A cost</w:t>
      </w:r>
      <w:r>
        <w:t>. In addition, sufficient documentation must be available (attached to transaction, maintained in department, etc</w:t>
      </w:r>
      <w:r w:rsidR="00915272">
        <w:t>.</w:t>
      </w:r>
      <w:r>
        <w:t>) to demonstrate that the following basi</w:t>
      </w:r>
      <w:r w:rsidR="00837003">
        <w:t>c</w:t>
      </w:r>
      <w:r>
        <w:t xml:space="preserve"> cost principles are met</w:t>
      </w:r>
      <w:r w:rsidR="00D6725E">
        <w:t>.</w:t>
      </w:r>
      <w:r>
        <w:t xml:space="preserve">  </w:t>
      </w:r>
    </w:p>
    <w:p w14:paraId="313A5239" w14:textId="77777777" w:rsidR="00547A16" w:rsidRDefault="00547A16" w:rsidP="00547A16">
      <w:pPr>
        <w:pStyle w:val="ListParagraph"/>
        <w:numPr>
          <w:ilvl w:val="0"/>
          <w:numId w:val="2"/>
        </w:numPr>
        <w:jc w:val="both"/>
      </w:pPr>
      <w:r w:rsidRPr="00D31F26">
        <w:rPr>
          <w:b/>
        </w:rPr>
        <w:lastRenderedPageBreak/>
        <w:t>Allowable:</w:t>
      </w:r>
      <w:r>
        <w:t xml:space="preserve"> The</w:t>
      </w:r>
      <w:r w:rsidRPr="00D10C91">
        <w:t xml:space="preserve"> cost must </w:t>
      </w:r>
      <w:r>
        <w:t>comply</w:t>
      </w:r>
      <w:r w:rsidRPr="00D10C91">
        <w:t xml:space="preserve"> with the policies and procedures of MSU</w:t>
      </w:r>
      <w:r>
        <w:t>, as well as the specific project terms and conditions of the agreement, and be adequately documented</w:t>
      </w:r>
      <w:r w:rsidRPr="00D10C91">
        <w:t>;</w:t>
      </w:r>
      <w:r>
        <w:t xml:space="preserve"> </w:t>
      </w:r>
      <w:hyperlink r:id="rId12" w:history="1">
        <w:r>
          <w:rPr>
            <w:rStyle w:val="Hyperlink"/>
          </w:rPr>
          <w:t>2 CFR 200.403</w:t>
        </w:r>
      </w:hyperlink>
      <w:r>
        <w:t xml:space="preserve"> </w:t>
      </w:r>
    </w:p>
    <w:p w14:paraId="25712734" w14:textId="52898025" w:rsidR="00547A16" w:rsidRDefault="00547A16" w:rsidP="00547A16">
      <w:pPr>
        <w:pStyle w:val="ListParagraph"/>
        <w:numPr>
          <w:ilvl w:val="0"/>
          <w:numId w:val="2"/>
        </w:numPr>
        <w:jc w:val="both"/>
      </w:pPr>
      <w:r w:rsidRPr="00D31F26">
        <w:rPr>
          <w:b/>
        </w:rPr>
        <w:t>Reasonable:</w:t>
      </w:r>
      <w:r>
        <w:t xml:space="preserve"> The cost does not exceed that which would be incurred by a prudent person</w:t>
      </w:r>
      <w:r w:rsidR="00FC2EBF">
        <w:t>;</w:t>
      </w:r>
      <w:r>
        <w:t xml:space="preserve"> </w:t>
      </w:r>
      <w:hyperlink r:id="rId13" w:history="1">
        <w:r>
          <w:rPr>
            <w:rStyle w:val="Hyperlink"/>
          </w:rPr>
          <w:t>2 CFR 200.404</w:t>
        </w:r>
      </w:hyperlink>
      <w:r>
        <w:t xml:space="preserve"> </w:t>
      </w:r>
    </w:p>
    <w:p w14:paraId="00F9CF36" w14:textId="0005E9C8" w:rsidR="00547A16" w:rsidRDefault="00547A16" w:rsidP="00547A16">
      <w:pPr>
        <w:pStyle w:val="ListParagraph"/>
        <w:numPr>
          <w:ilvl w:val="0"/>
          <w:numId w:val="2"/>
        </w:numPr>
        <w:jc w:val="both"/>
      </w:pPr>
      <w:r w:rsidRPr="00D31F26">
        <w:rPr>
          <w:b/>
        </w:rPr>
        <w:t>Allocable:</w:t>
      </w:r>
      <w:r>
        <w:t xml:space="preserve"> The cost must be allocated to the project(s) in accordance with the benefits received</w:t>
      </w:r>
      <w:r w:rsidR="00FC2EBF">
        <w:t>;</w:t>
      </w:r>
      <w:r>
        <w:t xml:space="preserve"> </w:t>
      </w:r>
      <w:hyperlink r:id="rId14" w:history="1">
        <w:r>
          <w:rPr>
            <w:rStyle w:val="Hyperlink"/>
          </w:rPr>
          <w:t>2 CFR 200.405</w:t>
        </w:r>
      </w:hyperlink>
      <w:r>
        <w:t xml:space="preserve"> </w:t>
      </w:r>
    </w:p>
    <w:p w14:paraId="0A8EEB84" w14:textId="611A8C69" w:rsidR="00547A16" w:rsidRDefault="00547A16" w:rsidP="00547A16">
      <w:pPr>
        <w:pStyle w:val="ListParagraph"/>
        <w:numPr>
          <w:ilvl w:val="0"/>
          <w:numId w:val="2"/>
        </w:numPr>
        <w:jc w:val="both"/>
      </w:pPr>
      <w:r w:rsidRPr="00D31F26">
        <w:rPr>
          <w:b/>
        </w:rPr>
        <w:t xml:space="preserve">Consistently </w:t>
      </w:r>
      <w:r w:rsidR="00FC2EBF">
        <w:rPr>
          <w:b/>
        </w:rPr>
        <w:t>T</w:t>
      </w:r>
      <w:r w:rsidRPr="00D31F26">
        <w:rPr>
          <w:b/>
        </w:rPr>
        <w:t>reated:</w:t>
      </w:r>
      <w:r>
        <w:t xml:space="preserve"> The</w:t>
      </w:r>
      <w:r w:rsidRPr="00D10C91">
        <w:t xml:space="preserve"> cost must be accorded consistent treatment; i.e., an expense may not be charged to a federal award as a direct cost if any other cost incurred for the same purpose in like circumstances has been allocated to the award as an indirect cost;</w:t>
      </w:r>
      <w:r>
        <w:t xml:space="preserve"> </w:t>
      </w:r>
      <w:hyperlink r:id="rId15" w:history="1">
        <w:r>
          <w:rPr>
            <w:rStyle w:val="Hyperlink"/>
          </w:rPr>
          <w:t>2 CFR 200.403</w:t>
        </w:r>
      </w:hyperlink>
      <w:r>
        <w:t xml:space="preserve"> </w:t>
      </w:r>
    </w:p>
    <w:p w14:paraId="6E121F95" w14:textId="77777777" w:rsidR="00E7715C" w:rsidRDefault="00E7715C" w:rsidP="00854F43">
      <w:pPr>
        <w:rPr>
          <w:i/>
        </w:rPr>
      </w:pPr>
    </w:p>
    <w:p w14:paraId="6674E72C" w14:textId="732AB934" w:rsidR="002365C9" w:rsidRPr="00E7715C" w:rsidRDefault="002365C9" w:rsidP="00854F43">
      <w:pPr>
        <w:rPr>
          <w:i/>
        </w:rPr>
      </w:pPr>
      <w:r w:rsidRPr="00E7715C">
        <w:rPr>
          <w:i/>
        </w:rPr>
        <w:t>Needed, Received, and Used</w:t>
      </w:r>
    </w:p>
    <w:p w14:paraId="183C4D73" w14:textId="3D3957E2" w:rsidR="00854F43" w:rsidRDefault="00837003" w:rsidP="00854F43">
      <w:r>
        <w:t>A</w:t>
      </w:r>
      <w:r w:rsidR="00995ED9">
        <w:t>uditors focus on e</w:t>
      </w:r>
      <w:r w:rsidR="00854F43" w:rsidRPr="00D10C91">
        <w:t xml:space="preserve">xpenditures that </w:t>
      </w:r>
      <w:r w:rsidR="00854F43">
        <w:t xml:space="preserve">are incurred </w:t>
      </w:r>
      <w:r w:rsidR="009F1868">
        <w:t xml:space="preserve">close to </w:t>
      </w:r>
      <w:r w:rsidR="00995ED9">
        <w:t xml:space="preserve">a project’s </w:t>
      </w:r>
      <w:r w:rsidR="002464B5">
        <w:t>end date (</w:t>
      </w:r>
      <w:r w:rsidR="00995ED9">
        <w:t>i.e. is it truly necessary for the project or just using unspent funds</w:t>
      </w:r>
      <w:r w:rsidR="002464B5">
        <w:t>)</w:t>
      </w:r>
      <w:r>
        <w:t>. As a result,</w:t>
      </w:r>
      <w:r w:rsidR="00995ED9">
        <w:t xml:space="preserve"> purchases need</w:t>
      </w:r>
      <w:r w:rsidR="00854F43">
        <w:t xml:space="preserve"> to</w:t>
      </w:r>
      <w:r w:rsidR="00DA610D">
        <w:t xml:space="preserve"> </w:t>
      </w:r>
      <w:r w:rsidR="00995ED9">
        <w:t>meet</w:t>
      </w:r>
      <w:r w:rsidR="00854F43" w:rsidRPr="00D10C91">
        <w:t xml:space="preserve"> </w:t>
      </w:r>
      <w:r w:rsidR="00995ED9">
        <w:t>a "needed, received and used" principle</w:t>
      </w:r>
      <w:r w:rsidR="00854F43" w:rsidRPr="00D10C91">
        <w:t xml:space="preserve">. </w:t>
      </w:r>
      <w:r w:rsidR="00995ED9">
        <w:t xml:space="preserve">Allowable expenditures during the last 3 months of a project period need to </w:t>
      </w:r>
      <w:r w:rsidR="00CE6BDC">
        <w:t>affirmatively answer the following questions.</w:t>
      </w:r>
    </w:p>
    <w:p w14:paraId="5C74016D" w14:textId="5415B23F" w:rsidR="00854F43" w:rsidRDefault="00995ED9" w:rsidP="00854F43">
      <w:pPr>
        <w:ind w:firstLine="720"/>
      </w:pPr>
      <w:r>
        <w:t>Is t</w:t>
      </w:r>
      <w:r w:rsidR="00854F43">
        <w:t xml:space="preserve">he item(s) </w:t>
      </w:r>
      <w:r w:rsidR="00854F43" w:rsidRPr="00E10E48">
        <w:rPr>
          <w:i/>
        </w:rPr>
        <w:t>needed</w:t>
      </w:r>
      <w:r w:rsidR="00854F43">
        <w:t xml:space="preserve"> to c</w:t>
      </w:r>
      <w:r>
        <w:t>omplete the project objectives?</w:t>
      </w:r>
    </w:p>
    <w:p w14:paraId="6967ABD4" w14:textId="193A4F0A" w:rsidR="00854F43" w:rsidRDefault="00995ED9" w:rsidP="00854F43">
      <w:pPr>
        <w:ind w:firstLine="720"/>
      </w:pPr>
      <w:r>
        <w:t>Was it</w:t>
      </w:r>
      <w:r w:rsidR="00854F43">
        <w:t xml:space="preserve"> </w:t>
      </w:r>
      <w:r w:rsidR="00854F43" w:rsidRPr="00E10E48">
        <w:rPr>
          <w:i/>
        </w:rPr>
        <w:t>received</w:t>
      </w:r>
      <w:r>
        <w:t xml:space="preserve"> by the project end date?</w:t>
      </w:r>
    </w:p>
    <w:p w14:paraId="4937E02C" w14:textId="784248CF" w:rsidR="00854F43" w:rsidRDefault="00995ED9" w:rsidP="00854F43">
      <w:pPr>
        <w:ind w:firstLine="720"/>
      </w:pPr>
      <w:r>
        <w:t>Was it</w:t>
      </w:r>
      <w:r w:rsidR="00854F43">
        <w:t xml:space="preserve"> </w:t>
      </w:r>
      <w:r w:rsidR="00854F43" w:rsidRPr="00E10E48">
        <w:rPr>
          <w:i/>
        </w:rPr>
        <w:t>used</w:t>
      </w:r>
      <w:r w:rsidR="00854F43">
        <w:t xml:space="preserve"> in support of the </w:t>
      </w:r>
      <w:r>
        <w:t>project by the project end date?</w:t>
      </w:r>
    </w:p>
    <w:p w14:paraId="6E54EA45" w14:textId="5BED4F7E" w:rsidR="00DA610D" w:rsidRDefault="00854F43" w:rsidP="00854F43">
      <w:r>
        <w:t>For example,</w:t>
      </w:r>
      <w:r w:rsidRPr="00D10C91">
        <w:t xml:space="preserve"> the </w:t>
      </w:r>
      <w:r>
        <w:t>Principal Investigator</w:t>
      </w:r>
      <w:r w:rsidRPr="00D10C91">
        <w:t xml:space="preserve"> (PI) wants to buy </w:t>
      </w:r>
      <w:r>
        <w:t>a piece of equipment</w:t>
      </w:r>
      <w:r w:rsidRPr="00D10C91">
        <w:t xml:space="preserve"> three months before the end of a project</w:t>
      </w:r>
      <w:r>
        <w:t>. In addition to meeting the basic considerations of federal cost principles (allowable, reasonable, allocable</w:t>
      </w:r>
      <w:r w:rsidR="00DA610D">
        <w:t>, and consistently treated</w:t>
      </w:r>
      <w:r>
        <w:t xml:space="preserve">), the equipment purchase must also be in accordance with the </w:t>
      </w:r>
      <w:r w:rsidR="00FC2EBF">
        <w:t xml:space="preserve">“needed, received and used” </w:t>
      </w:r>
      <w:r>
        <w:t>criteria</w:t>
      </w:r>
      <w:r w:rsidR="00FC2EBF">
        <w:t>, meaning it</w:t>
      </w:r>
      <w:r>
        <w:t xml:space="preserve"> is needed to complete the scope of work and will be received and used by project personnel prior to the end date. </w:t>
      </w:r>
      <w:r w:rsidR="00DA610D">
        <w:t xml:space="preserve"> </w:t>
      </w:r>
    </w:p>
    <w:p w14:paraId="48527769" w14:textId="1EBBE0B9" w:rsidR="00E7715C" w:rsidRDefault="00342C0E" w:rsidP="00E7715C">
      <w:r>
        <w:t>E</w:t>
      </w:r>
      <w:r w:rsidR="00854F43" w:rsidRPr="00D10C91">
        <w:t>xceptions to the “ne</w:t>
      </w:r>
      <w:r w:rsidR="00854F43">
        <w:t xml:space="preserve">eded, received and used” </w:t>
      </w:r>
      <w:r w:rsidR="00FC2EBF">
        <w:t xml:space="preserve">principle </w:t>
      </w:r>
      <w:r>
        <w:t xml:space="preserve">are publications costs (within the 90 or 120 close-out period) and unique items with specific agency approval. </w:t>
      </w:r>
    </w:p>
    <w:p w14:paraId="28A8CA10" w14:textId="77777777" w:rsidR="00E7715C" w:rsidRPr="00E7715C" w:rsidRDefault="00E7715C" w:rsidP="00E7715C"/>
    <w:p w14:paraId="52B50CAB" w14:textId="0896FE36" w:rsidR="00BD66D8" w:rsidRDefault="00B86804" w:rsidP="00BD66D8">
      <w:pPr>
        <w:pStyle w:val="Heading1"/>
        <w:rPr>
          <w:b/>
          <w:sz w:val="24"/>
          <w:szCs w:val="24"/>
        </w:rPr>
      </w:pPr>
      <w:r>
        <w:rPr>
          <w:b/>
          <w:sz w:val="24"/>
          <w:szCs w:val="24"/>
        </w:rPr>
        <w:t>Usual Treatment as Allowable or Unallowable for the Following Sample Items</w:t>
      </w:r>
    </w:p>
    <w:p w14:paraId="6500E79A" w14:textId="77777777" w:rsidR="00A93C61" w:rsidRDefault="00BD66D8">
      <w:r>
        <w:t xml:space="preserve">Expense categories listed below are </w:t>
      </w:r>
      <w:r w:rsidR="00427240">
        <w:t xml:space="preserve">provided </w:t>
      </w:r>
      <w:r>
        <w:t xml:space="preserve">for reference purposes and </w:t>
      </w:r>
      <w:r w:rsidR="00427240">
        <w:t>are</w:t>
      </w:r>
      <w:r>
        <w:t xml:space="preserve"> not all inclusive. </w:t>
      </w:r>
    </w:p>
    <w:p w14:paraId="6EF04A7E" w14:textId="6EC1EDB0" w:rsidR="00A93C61" w:rsidRDefault="008D0347">
      <w:r>
        <w:t>Select the expense category name for guidance on when the expense may or may not be allowable on a state or federally funded project, as well as documentation that may be necessary to support the cost.</w:t>
      </w:r>
      <w:r w:rsidR="00A93C61">
        <w:t xml:space="preserve"> </w:t>
      </w:r>
    </w:p>
    <w:p w14:paraId="6A850A15" w14:textId="1366ACD3" w:rsidR="008D0347" w:rsidRDefault="00A93C61">
      <w:r>
        <w:t xml:space="preserve">Costs that are typically unallowable may only be charged to your project account when </w:t>
      </w:r>
      <w:r w:rsidRPr="00A93C61">
        <w:t>specifically approved by the awarding agency in the award budget or correspondence from the grants officer.</w:t>
      </w:r>
    </w:p>
    <w:p w14:paraId="781BDC6A" w14:textId="6975F504" w:rsidR="00547A16" w:rsidRDefault="00547A16" w:rsidP="00A05569">
      <w:pPr>
        <w:pStyle w:val="Heading1"/>
        <w:rPr>
          <w:i/>
          <w:sz w:val="24"/>
          <w:szCs w:val="24"/>
        </w:rPr>
      </w:pPr>
      <w:r w:rsidRPr="00A05569">
        <w:rPr>
          <w:sz w:val="24"/>
          <w:szCs w:val="24"/>
        </w:rPr>
        <w:t>Advertising</w:t>
      </w:r>
      <w:r w:rsidR="00B93262" w:rsidRPr="00A05569">
        <w:rPr>
          <w:sz w:val="24"/>
          <w:szCs w:val="24"/>
        </w:rPr>
        <w:t xml:space="preserve"> and </w:t>
      </w:r>
      <w:r w:rsidR="00671564" w:rsidRPr="00A05569">
        <w:rPr>
          <w:sz w:val="24"/>
          <w:szCs w:val="24"/>
        </w:rPr>
        <w:t>P</w:t>
      </w:r>
      <w:r w:rsidR="00B93262" w:rsidRPr="00A05569">
        <w:rPr>
          <w:sz w:val="24"/>
          <w:szCs w:val="24"/>
        </w:rPr>
        <w:t xml:space="preserve">ublic </w:t>
      </w:r>
      <w:r w:rsidR="00671564" w:rsidRPr="00A05569">
        <w:rPr>
          <w:sz w:val="24"/>
          <w:szCs w:val="24"/>
        </w:rPr>
        <w:t>R</w:t>
      </w:r>
      <w:r w:rsidR="00B93262" w:rsidRPr="00A05569">
        <w:rPr>
          <w:sz w:val="24"/>
          <w:szCs w:val="24"/>
        </w:rPr>
        <w:t>elations</w:t>
      </w:r>
    </w:p>
    <w:tbl>
      <w:tblPr>
        <w:tblStyle w:val="TableGrid"/>
        <w:tblW w:w="0" w:type="auto"/>
        <w:tblLook w:val="04A0" w:firstRow="1" w:lastRow="0" w:firstColumn="1" w:lastColumn="0" w:noHBand="0" w:noVBand="1"/>
      </w:tblPr>
      <w:tblGrid>
        <w:gridCol w:w="6475"/>
        <w:gridCol w:w="1437"/>
        <w:gridCol w:w="1438"/>
      </w:tblGrid>
      <w:tr w:rsidR="00AA73FA" w14:paraId="7A30B9B4" w14:textId="77777777" w:rsidTr="00B845A7">
        <w:tc>
          <w:tcPr>
            <w:tcW w:w="6475" w:type="dxa"/>
          </w:tcPr>
          <w:p w14:paraId="790C9F21" w14:textId="77777777" w:rsidR="00AA73FA" w:rsidRDefault="00AA73FA" w:rsidP="00B845A7"/>
        </w:tc>
        <w:tc>
          <w:tcPr>
            <w:tcW w:w="1437" w:type="dxa"/>
          </w:tcPr>
          <w:p w14:paraId="7441AB39" w14:textId="77777777" w:rsidR="00AA73FA" w:rsidRDefault="00AA73FA" w:rsidP="00B845A7">
            <w:pPr>
              <w:jc w:val="center"/>
            </w:pPr>
            <w:r>
              <w:t>Allowable</w:t>
            </w:r>
          </w:p>
        </w:tc>
        <w:tc>
          <w:tcPr>
            <w:tcW w:w="1438" w:type="dxa"/>
          </w:tcPr>
          <w:p w14:paraId="16529BD3" w14:textId="77777777" w:rsidR="00AA73FA" w:rsidRDefault="00AA73FA" w:rsidP="00B845A7">
            <w:pPr>
              <w:jc w:val="center"/>
            </w:pPr>
            <w:r>
              <w:t>Unallowable</w:t>
            </w:r>
          </w:p>
        </w:tc>
      </w:tr>
      <w:tr w:rsidR="00AA73FA" w14:paraId="1A1CE674" w14:textId="77777777" w:rsidTr="00B845A7">
        <w:tc>
          <w:tcPr>
            <w:tcW w:w="6475" w:type="dxa"/>
          </w:tcPr>
          <w:p w14:paraId="3A51163E" w14:textId="3F9AF63B" w:rsidR="00AA73FA" w:rsidRDefault="00AA73FA" w:rsidP="00B845A7">
            <w:r>
              <w:t xml:space="preserve">Advertising and public relations costs incurred solely for project purposes </w:t>
            </w:r>
          </w:p>
        </w:tc>
        <w:tc>
          <w:tcPr>
            <w:tcW w:w="1437" w:type="dxa"/>
          </w:tcPr>
          <w:p w14:paraId="53CF1912" w14:textId="77777777" w:rsidR="00AA73FA" w:rsidRDefault="00AA73FA" w:rsidP="00B845A7">
            <w:pPr>
              <w:pStyle w:val="ListParagraph"/>
              <w:numPr>
                <w:ilvl w:val="0"/>
                <w:numId w:val="9"/>
              </w:numPr>
              <w:jc w:val="center"/>
            </w:pPr>
          </w:p>
        </w:tc>
        <w:tc>
          <w:tcPr>
            <w:tcW w:w="1438" w:type="dxa"/>
          </w:tcPr>
          <w:p w14:paraId="4B01AB7E" w14:textId="77777777" w:rsidR="00AA73FA" w:rsidRDefault="00AA73FA" w:rsidP="00B845A7">
            <w:pPr>
              <w:jc w:val="center"/>
            </w:pPr>
          </w:p>
        </w:tc>
      </w:tr>
      <w:tr w:rsidR="00AA73FA" w14:paraId="7F3CE02C" w14:textId="77777777" w:rsidTr="00B845A7">
        <w:tc>
          <w:tcPr>
            <w:tcW w:w="6475" w:type="dxa"/>
          </w:tcPr>
          <w:p w14:paraId="61C1B646" w14:textId="002FDBB8" w:rsidR="00AA73FA" w:rsidRDefault="00AA73FA" w:rsidP="00B845A7">
            <w:r>
              <w:t>Gifts, souvenirs and costs to promote MSU</w:t>
            </w:r>
          </w:p>
        </w:tc>
        <w:tc>
          <w:tcPr>
            <w:tcW w:w="1437" w:type="dxa"/>
          </w:tcPr>
          <w:p w14:paraId="5F7A75DE" w14:textId="77777777" w:rsidR="00AA73FA" w:rsidRDefault="00AA73FA" w:rsidP="00B845A7">
            <w:pPr>
              <w:jc w:val="center"/>
            </w:pPr>
          </w:p>
        </w:tc>
        <w:tc>
          <w:tcPr>
            <w:tcW w:w="1438" w:type="dxa"/>
          </w:tcPr>
          <w:p w14:paraId="7808A8B3" w14:textId="77777777" w:rsidR="00AA73FA" w:rsidRDefault="00AA73FA" w:rsidP="00B845A7">
            <w:pPr>
              <w:pStyle w:val="ListParagraph"/>
              <w:numPr>
                <w:ilvl w:val="0"/>
                <w:numId w:val="9"/>
              </w:numPr>
              <w:jc w:val="center"/>
            </w:pPr>
          </w:p>
        </w:tc>
      </w:tr>
      <w:tr w:rsidR="002365C9" w14:paraId="4F7408CF" w14:textId="77777777" w:rsidTr="00B845A7">
        <w:tc>
          <w:tcPr>
            <w:tcW w:w="6475" w:type="dxa"/>
          </w:tcPr>
          <w:p w14:paraId="0882BBB2" w14:textId="55F13989" w:rsidR="002365C9" w:rsidRDefault="002365C9" w:rsidP="002365C9">
            <w:r>
              <w:t>Gifts based on custom or given as a thank you</w:t>
            </w:r>
          </w:p>
        </w:tc>
        <w:tc>
          <w:tcPr>
            <w:tcW w:w="1437" w:type="dxa"/>
          </w:tcPr>
          <w:p w14:paraId="1A674A92" w14:textId="77777777" w:rsidR="002365C9" w:rsidRDefault="002365C9" w:rsidP="00B845A7">
            <w:pPr>
              <w:jc w:val="center"/>
            </w:pPr>
          </w:p>
        </w:tc>
        <w:tc>
          <w:tcPr>
            <w:tcW w:w="1438" w:type="dxa"/>
          </w:tcPr>
          <w:p w14:paraId="07A491A5" w14:textId="77777777" w:rsidR="002365C9" w:rsidRDefault="002365C9" w:rsidP="00B845A7">
            <w:pPr>
              <w:pStyle w:val="ListParagraph"/>
              <w:numPr>
                <w:ilvl w:val="0"/>
                <w:numId w:val="9"/>
              </w:numPr>
              <w:jc w:val="center"/>
            </w:pPr>
          </w:p>
        </w:tc>
      </w:tr>
    </w:tbl>
    <w:p w14:paraId="2F15F960" w14:textId="77777777" w:rsidR="00AA73FA" w:rsidRDefault="00AA73FA" w:rsidP="00AA73FA"/>
    <w:p w14:paraId="41881F0D" w14:textId="77777777" w:rsidR="00AA73FA" w:rsidRPr="008A6D30" w:rsidRDefault="00AA73FA" w:rsidP="00AA73FA">
      <w:pPr>
        <w:rPr>
          <w:u w:val="single"/>
        </w:rPr>
      </w:pPr>
      <w:r>
        <w:rPr>
          <w:u w:val="single"/>
        </w:rPr>
        <w:lastRenderedPageBreak/>
        <w:t>Additional information</w:t>
      </w:r>
    </w:p>
    <w:p w14:paraId="23C23AED" w14:textId="65FDB7DE" w:rsidR="00DC52D7" w:rsidRDefault="00DC52D7" w:rsidP="00AA73FA">
      <w:pPr>
        <w:pStyle w:val="ListParagraph"/>
        <w:numPr>
          <w:ilvl w:val="0"/>
          <w:numId w:val="3"/>
        </w:numPr>
      </w:pPr>
      <w:r>
        <w:t xml:space="preserve">Examples of advertising and public relations expenses </w:t>
      </w:r>
      <w:r w:rsidR="00085AD3">
        <w:t xml:space="preserve">that are typically allowable </w:t>
      </w:r>
      <w:r>
        <w:t>include:</w:t>
      </w:r>
    </w:p>
    <w:p w14:paraId="70768FA3" w14:textId="6D5B4F91" w:rsidR="008F568D" w:rsidRDefault="00F727D4" w:rsidP="00AA73FA">
      <w:pPr>
        <w:pStyle w:val="ListParagraph"/>
        <w:numPr>
          <w:ilvl w:val="1"/>
          <w:numId w:val="3"/>
        </w:numPr>
      </w:pPr>
      <w:r>
        <w:t>Project p</w:t>
      </w:r>
      <w:r w:rsidR="00C94EDF">
        <w:t>ersonnel recruitment</w:t>
      </w:r>
    </w:p>
    <w:p w14:paraId="52D0FC19" w14:textId="77777777" w:rsidR="008F568D" w:rsidRDefault="00C94EDF" w:rsidP="00AA73FA">
      <w:pPr>
        <w:pStyle w:val="ListParagraph"/>
        <w:numPr>
          <w:ilvl w:val="1"/>
          <w:numId w:val="3"/>
        </w:numPr>
      </w:pPr>
      <w:r>
        <w:t>Program outreach</w:t>
      </w:r>
    </w:p>
    <w:p w14:paraId="5DF6C264" w14:textId="36643734" w:rsidR="00C94EDF" w:rsidRDefault="00C94EDF" w:rsidP="00AA73FA">
      <w:pPr>
        <w:pStyle w:val="ListParagraph"/>
        <w:numPr>
          <w:ilvl w:val="1"/>
          <w:numId w:val="3"/>
        </w:numPr>
      </w:pPr>
      <w:r>
        <w:t>Required communication/press releases</w:t>
      </w:r>
    </w:p>
    <w:p w14:paraId="3A78197A" w14:textId="6242C059" w:rsidR="00F727D4" w:rsidRDefault="00F727D4" w:rsidP="00AA73FA">
      <w:pPr>
        <w:pStyle w:val="ListParagraph"/>
        <w:numPr>
          <w:ilvl w:val="1"/>
          <w:numId w:val="3"/>
        </w:numPr>
      </w:pPr>
      <w:r>
        <w:t>Advertising for disposal of project materials (usually handled by MSU Surplus)</w:t>
      </w:r>
    </w:p>
    <w:p w14:paraId="11273DFC" w14:textId="77777777" w:rsidR="00AC1605" w:rsidRPr="00AA73FA" w:rsidRDefault="00AC1605" w:rsidP="00AA73FA">
      <w:pPr>
        <w:rPr>
          <w:u w:val="single"/>
        </w:rPr>
      </w:pPr>
      <w:r w:rsidRPr="00AA73FA">
        <w:rPr>
          <w:u w:val="single"/>
        </w:rPr>
        <w:t>References</w:t>
      </w:r>
    </w:p>
    <w:p w14:paraId="59B04635" w14:textId="50651B10" w:rsidR="00B845A7" w:rsidRPr="00B845A7" w:rsidRDefault="00E7715C" w:rsidP="00B845A7">
      <w:pPr>
        <w:pStyle w:val="ListParagraph"/>
        <w:numPr>
          <w:ilvl w:val="0"/>
          <w:numId w:val="3"/>
        </w:numPr>
        <w:rPr>
          <w:rStyle w:val="Hyperlink"/>
          <w:color w:val="auto"/>
          <w:u w:val="none"/>
        </w:rPr>
      </w:pPr>
      <w:hyperlink r:id="rId16" w:history="1">
        <w:r w:rsidR="00D6725E" w:rsidRPr="00D6725E">
          <w:rPr>
            <w:rStyle w:val="Hyperlink"/>
          </w:rPr>
          <w:t>2 CFR 200.421</w:t>
        </w:r>
      </w:hyperlink>
    </w:p>
    <w:p w14:paraId="46DF9FFB" w14:textId="77777777" w:rsidR="00B845A7" w:rsidRPr="00B845A7" w:rsidRDefault="00B845A7" w:rsidP="00B845A7">
      <w:pPr>
        <w:pStyle w:val="ListParagraph"/>
        <w:rPr>
          <w:rStyle w:val="Hyperlink"/>
          <w:color w:val="auto"/>
          <w:u w:val="none"/>
        </w:rPr>
      </w:pPr>
    </w:p>
    <w:p w14:paraId="517F1CDF" w14:textId="77777777" w:rsidR="00B845A7" w:rsidRDefault="00B845A7" w:rsidP="00B845A7">
      <w:pPr>
        <w:pStyle w:val="Heading1"/>
        <w:rPr>
          <w:sz w:val="24"/>
          <w:szCs w:val="24"/>
        </w:rPr>
      </w:pPr>
      <w:r w:rsidRPr="0007578F">
        <w:rPr>
          <w:sz w:val="24"/>
          <w:szCs w:val="24"/>
        </w:rPr>
        <w:t>Alcoholic beverages</w:t>
      </w:r>
    </w:p>
    <w:p w14:paraId="14838994" w14:textId="77777777" w:rsidR="00B845A7" w:rsidRPr="00B845A7" w:rsidRDefault="00B845A7" w:rsidP="00B845A7"/>
    <w:tbl>
      <w:tblPr>
        <w:tblStyle w:val="TableGrid"/>
        <w:tblW w:w="0" w:type="auto"/>
        <w:tblLook w:val="04A0" w:firstRow="1" w:lastRow="0" w:firstColumn="1" w:lastColumn="0" w:noHBand="0" w:noVBand="1"/>
      </w:tblPr>
      <w:tblGrid>
        <w:gridCol w:w="6475"/>
        <w:gridCol w:w="1437"/>
        <w:gridCol w:w="1438"/>
      </w:tblGrid>
      <w:tr w:rsidR="00B845A7" w14:paraId="45A0C671" w14:textId="77777777" w:rsidTr="00B845A7">
        <w:tc>
          <w:tcPr>
            <w:tcW w:w="6475" w:type="dxa"/>
          </w:tcPr>
          <w:p w14:paraId="1541C231" w14:textId="77777777" w:rsidR="00B845A7" w:rsidRDefault="00B845A7" w:rsidP="00B845A7"/>
        </w:tc>
        <w:tc>
          <w:tcPr>
            <w:tcW w:w="1437" w:type="dxa"/>
          </w:tcPr>
          <w:p w14:paraId="16C399F6" w14:textId="77777777" w:rsidR="00B845A7" w:rsidRDefault="00B845A7" w:rsidP="00B845A7">
            <w:pPr>
              <w:jc w:val="center"/>
            </w:pPr>
            <w:r>
              <w:t>Allowable</w:t>
            </w:r>
          </w:p>
        </w:tc>
        <w:tc>
          <w:tcPr>
            <w:tcW w:w="1438" w:type="dxa"/>
          </w:tcPr>
          <w:p w14:paraId="68F622C5" w14:textId="77777777" w:rsidR="00B845A7" w:rsidRDefault="00B845A7" w:rsidP="00B845A7">
            <w:pPr>
              <w:jc w:val="center"/>
            </w:pPr>
            <w:r>
              <w:t>Unallowable</w:t>
            </w:r>
          </w:p>
        </w:tc>
      </w:tr>
      <w:tr w:rsidR="00B845A7" w14:paraId="4576E6F6" w14:textId="77777777" w:rsidTr="00B845A7">
        <w:tc>
          <w:tcPr>
            <w:tcW w:w="6475" w:type="dxa"/>
          </w:tcPr>
          <w:p w14:paraId="43E9C5F3" w14:textId="77777777" w:rsidR="00B845A7" w:rsidRDefault="00B845A7" w:rsidP="00B845A7">
            <w:r>
              <w:t>Alcoholic beverages</w:t>
            </w:r>
          </w:p>
        </w:tc>
        <w:tc>
          <w:tcPr>
            <w:tcW w:w="1437" w:type="dxa"/>
          </w:tcPr>
          <w:p w14:paraId="7A5BE081" w14:textId="77777777" w:rsidR="00B845A7" w:rsidRDefault="00B845A7" w:rsidP="00B845A7">
            <w:pPr>
              <w:jc w:val="center"/>
            </w:pPr>
          </w:p>
        </w:tc>
        <w:tc>
          <w:tcPr>
            <w:tcW w:w="1438" w:type="dxa"/>
          </w:tcPr>
          <w:p w14:paraId="31C09DEA" w14:textId="77777777" w:rsidR="00B845A7" w:rsidRDefault="00B845A7" w:rsidP="00B845A7">
            <w:pPr>
              <w:pStyle w:val="ListParagraph"/>
              <w:numPr>
                <w:ilvl w:val="0"/>
                <w:numId w:val="9"/>
              </w:numPr>
              <w:jc w:val="center"/>
            </w:pPr>
          </w:p>
        </w:tc>
      </w:tr>
    </w:tbl>
    <w:p w14:paraId="7D8733BF" w14:textId="77777777" w:rsidR="00B845A7" w:rsidRPr="00B845A7" w:rsidRDefault="00B845A7" w:rsidP="00B845A7"/>
    <w:p w14:paraId="46D9120F" w14:textId="77777777" w:rsidR="00B845A7" w:rsidRDefault="00B845A7" w:rsidP="00B845A7">
      <w:r>
        <w:t>References</w:t>
      </w:r>
    </w:p>
    <w:p w14:paraId="1096A40A" w14:textId="77777777" w:rsidR="00B845A7" w:rsidRDefault="00E7715C" w:rsidP="00B845A7">
      <w:pPr>
        <w:pStyle w:val="ListParagraph"/>
        <w:numPr>
          <w:ilvl w:val="0"/>
          <w:numId w:val="1"/>
        </w:numPr>
      </w:pPr>
      <w:hyperlink r:id="rId17" w:history="1">
        <w:r w:rsidR="00B845A7">
          <w:rPr>
            <w:rStyle w:val="Hyperlink"/>
          </w:rPr>
          <w:t>2 CFR 200.423</w:t>
        </w:r>
      </w:hyperlink>
    </w:p>
    <w:p w14:paraId="7E1FDE42" w14:textId="77777777" w:rsidR="00B845A7" w:rsidRDefault="00E7715C" w:rsidP="00B845A7">
      <w:pPr>
        <w:pStyle w:val="ListParagraph"/>
        <w:numPr>
          <w:ilvl w:val="0"/>
          <w:numId w:val="1"/>
        </w:numPr>
      </w:pPr>
      <w:hyperlink r:id="rId18" w:anchor="I13" w:history="1">
        <w:r w:rsidR="00B845A7" w:rsidRPr="00E936D8">
          <w:rPr>
            <w:rStyle w:val="Hyperlink"/>
          </w:rPr>
          <w:t>https://ctlr.msu.edu/COMBP/mbp46EBS.aspx#I13</w:t>
        </w:r>
      </w:hyperlink>
      <w:r w:rsidR="00B845A7">
        <w:t xml:space="preserve"> </w:t>
      </w:r>
    </w:p>
    <w:p w14:paraId="1D09F5FF" w14:textId="77777777" w:rsidR="00614BC7" w:rsidRDefault="00614BC7" w:rsidP="00614BC7">
      <w:pPr>
        <w:pStyle w:val="ListParagraph"/>
      </w:pPr>
    </w:p>
    <w:p w14:paraId="279E86E2" w14:textId="77777777" w:rsidR="00B845A7" w:rsidRDefault="00B845A7" w:rsidP="00B845A7">
      <w:pPr>
        <w:pStyle w:val="Heading1"/>
        <w:rPr>
          <w:sz w:val="24"/>
          <w:szCs w:val="24"/>
        </w:rPr>
      </w:pPr>
      <w:r>
        <w:rPr>
          <w:sz w:val="24"/>
          <w:szCs w:val="24"/>
        </w:rPr>
        <w:t>Alumni activities and C</w:t>
      </w:r>
      <w:r w:rsidRPr="0007578F">
        <w:rPr>
          <w:sz w:val="24"/>
          <w:szCs w:val="24"/>
        </w:rPr>
        <w:t>ontributions</w:t>
      </w:r>
    </w:p>
    <w:p w14:paraId="07A95E27" w14:textId="77777777" w:rsidR="00B845A7" w:rsidRDefault="00B845A7" w:rsidP="00B845A7"/>
    <w:tbl>
      <w:tblPr>
        <w:tblStyle w:val="TableGrid"/>
        <w:tblW w:w="0" w:type="auto"/>
        <w:tblLook w:val="04A0" w:firstRow="1" w:lastRow="0" w:firstColumn="1" w:lastColumn="0" w:noHBand="0" w:noVBand="1"/>
      </w:tblPr>
      <w:tblGrid>
        <w:gridCol w:w="6475"/>
        <w:gridCol w:w="1437"/>
        <w:gridCol w:w="1438"/>
      </w:tblGrid>
      <w:tr w:rsidR="00B845A7" w14:paraId="26ED0114" w14:textId="77777777" w:rsidTr="00B845A7">
        <w:tc>
          <w:tcPr>
            <w:tcW w:w="6475" w:type="dxa"/>
          </w:tcPr>
          <w:p w14:paraId="078DADAD" w14:textId="77777777" w:rsidR="00B845A7" w:rsidRDefault="00B845A7" w:rsidP="00B845A7"/>
        </w:tc>
        <w:tc>
          <w:tcPr>
            <w:tcW w:w="1437" w:type="dxa"/>
          </w:tcPr>
          <w:p w14:paraId="614C7F77" w14:textId="77777777" w:rsidR="00B845A7" w:rsidRDefault="00B845A7" w:rsidP="00B845A7">
            <w:pPr>
              <w:jc w:val="center"/>
            </w:pPr>
            <w:r>
              <w:t>Allowable</w:t>
            </w:r>
          </w:p>
        </w:tc>
        <w:tc>
          <w:tcPr>
            <w:tcW w:w="1438" w:type="dxa"/>
          </w:tcPr>
          <w:p w14:paraId="4EC2EC38" w14:textId="77777777" w:rsidR="00B845A7" w:rsidRDefault="00B845A7" w:rsidP="00B845A7">
            <w:pPr>
              <w:jc w:val="center"/>
            </w:pPr>
            <w:r>
              <w:t>Unallowable</w:t>
            </w:r>
          </w:p>
        </w:tc>
      </w:tr>
      <w:tr w:rsidR="00B845A7" w14:paraId="67A5BDE3" w14:textId="77777777" w:rsidTr="00B845A7">
        <w:tc>
          <w:tcPr>
            <w:tcW w:w="6475" w:type="dxa"/>
          </w:tcPr>
          <w:p w14:paraId="6D4F22D8" w14:textId="77777777" w:rsidR="00B845A7" w:rsidRDefault="00B845A7" w:rsidP="00B845A7">
            <w:r>
              <w:t>Alumni activities</w:t>
            </w:r>
          </w:p>
        </w:tc>
        <w:tc>
          <w:tcPr>
            <w:tcW w:w="1437" w:type="dxa"/>
          </w:tcPr>
          <w:p w14:paraId="0FF8BCB8" w14:textId="77777777" w:rsidR="00B845A7" w:rsidRDefault="00B845A7" w:rsidP="00B845A7">
            <w:pPr>
              <w:jc w:val="center"/>
            </w:pPr>
          </w:p>
        </w:tc>
        <w:tc>
          <w:tcPr>
            <w:tcW w:w="1438" w:type="dxa"/>
          </w:tcPr>
          <w:p w14:paraId="546CA93F" w14:textId="77777777" w:rsidR="00B845A7" w:rsidRDefault="00B845A7" w:rsidP="00B845A7">
            <w:pPr>
              <w:pStyle w:val="ListParagraph"/>
              <w:numPr>
                <w:ilvl w:val="0"/>
                <w:numId w:val="9"/>
              </w:numPr>
              <w:jc w:val="center"/>
            </w:pPr>
          </w:p>
        </w:tc>
      </w:tr>
      <w:tr w:rsidR="00B845A7" w14:paraId="114B9C4B" w14:textId="77777777" w:rsidTr="00B845A7">
        <w:tc>
          <w:tcPr>
            <w:tcW w:w="6475" w:type="dxa"/>
          </w:tcPr>
          <w:p w14:paraId="5C728BCC" w14:textId="77777777" w:rsidR="00B845A7" w:rsidRDefault="00B845A7" w:rsidP="00B845A7">
            <w:r>
              <w:t>Contributions/Donations</w:t>
            </w:r>
          </w:p>
        </w:tc>
        <w:tc>
          <w:tcPr>
            <w:tcW w:w="1437" w:type="dxa"/>
          </w:tcPr>
          <w:p w14:paraId="316A0540" w14:textId="77777777" w:rsidR="00B845A7" w:rsidRDefault="00B845A7" w:rsidP="00B845A7">
            <w:pPr>
              <w:jc w:val="center"/>
            </w:pPr>
          </w:p>
        </w:tc>
        <w:tc>
          <w:tcPr>
            <w:tcW w:w="1438" w:type="dxa"/>
          </w:tcPr>
          <w:p w14:paraId="4B58308E" w14:textId="77777777" w:rsidR="00B845A7" w:rsidRDefault="00B845A7" w:rsidP="00B845A7">
            <w:pPr>
              <w:pStyle w:val="ListParagraph"/>
              <w:numPr>
                <w:ilvl w:val="0"/>
                <w:numId w:val="9"/>
              </w:numPr>
              <w:jc w:val="center"/>
            </w:pPr>
          </w:p>
        </w:tc>
      </w:tr>
    </w:tbl>
    <w:p w14:paraId="1CB7A185" w14:textId="77777777" w:rsidR="00B845A7" w:rsidRPr="00B845A7" w:rsidRDefault="00B845A7" w:rsidP="00B845A7"/>
    <w:p w14:paraId="4BBC2E9A" w14:textId="77777777" w:rsidR="00B845A7" w:rsidRPr="00B845A7" w:rsidRDefault="00B845A7" w:rsidP="00B845A7">
      <w:pPr>
        <w:rPr>
          <w:u w:val="single"/>
        </w:rPr>
      </w:pPr>
      <w:r w:rsidRPr="00B845A7">
        <w:rPr>
          <w:u w:val="single"/>
        </w:rPr>
        <w:t>References</w:t>
      </w:r>
    </w:p>
    <w:p w14:paraId="0D54A822" w14:textId="77777777" w:rsidR="00B845A7" w:rsidRDefault="00E7715C" w:rsidP="00B845A7">
      <w:pPr>
        <w:pStyle w:val="ListParagraph"/>
        <w:numPr>
          <w:ilvl w:val="0"/>
          <w:numId w:val="1"/>
        </w:numPr>
      </w:pPr>
      <w:hyperlink r:id="rId19" w:history="1">
        <w:r w:rsidR="00B845A7">
          <w:rPr>
            <w:rStyle w:val="Hyperlink"/>
          </w:rPr>
          <w:t>2 CFR 200.424</w:t>
        </w:r>
      </w:hyperlink>
    </w:p>
    <w:p w14:paraId="03C2E032" w14:textId="77777777" w:rsidR="00B845A7" w:rsidRDefault="00E7715C" w:rsidP="00B845A7">
      <w:pPr>
        <w:pStyle w:val="ListParagraph"/>
        <w:numPr>
          <w:ilvl w:val="0"/>
          <w:numId w:val="1"/>
        </w:numPr>
      </w:pPr>
      <w:hyperlink r:id="rId20" w:history="1">
        <w:r w:rsidR="00B845A7">
          <w:rPr>
            <w:rStyle w:val="Hyperlink"/>
          </w:rPr>
          <w:t>2 CFR 200.434</w:t>
        </w:r>
      </w:hyperlink>
      <w:r w:rsidR="00B845A7">
        <w:t xml:space="preserve"> </w:t>
      </w:r>
    </w:p>
    <w:p w14:paraId="222EFF92" w14:textId="77777777" w:rsidR="00614BC7" w:rsidRDefault="00614BC7" w:rsidP="00614BC7">
      <w:pPr>
        <w:pStyle w:val="ListParagraph"/>
      </w:pPr>
    </w:p>
    <w:p w14:paraId="661F8859" w14:textId="77777777" w:rsidR="00B845A7" w:rsidRDefault="00B845A7" w:rsidP="00B845A7">
      <w:pPr>
        <w:pStyle w:val="Heading1"/>
        <w:rPr>
          <w:i/>
          <w:sz w:val="24"/>
          <w:szCs w:val="24"/>
        </w:rPr>
      </w:pPr>
      <w:r w:rsidRPr="0007578F">
        <w:rPr>
          <w:sz w:val="24"/>
          <w:szCs w:val="24"/>
        </w:rPr>
        <w:t>Capital expenditures</w:t>
      </w:r>
    </w:p>
    <w:p w14:paraId="62BEA249" w14:textId="77777777" w:rsidR="00B845A7" w:rsidRDefault="00B845A7" w:rsidP="00B845A7"/>
    <w:tbl>
      <w:tblPr>
        <w:tblStyle w:val="TableGrid"/>
        <w:tblW w:w="0" w:type="auto"/>
        <w:tblLook w:val="04A0" w:firstRow="1" w:lastRow="0" w:firstColumn="1" w:lastColumn="0" w:noHBand="0" w:noVBand="1"/>
      </w:tblPr>
      <w:tblGrid>
        <w:gridCol w:w="6475"/>
        <w:gridCol w:w="1437"/>
        <w:gridCol w:w="1438"/>
      </w:tblGrid>
      <w:tr w:rsidR="00B845A7" w14:paraId="2779D170" w14:textId="77777777" w:rsidTr="00B845A7">
        <w:tc>
          <w:tcPr>
            <w:tcW w:w="6475" w:type="dxa"/>
          </w:tcPr>
          <w:p w14:paraId="4664B032" w14:textId="77777777" w:rsidR="00B845A7" w:rsidRDefault="00B845A7" w:rsidP="00B845A7"/>
        </w:tc>
        <w:tc>
          <w:tcPr>
            <w:tcW w:w="1437" w:type="dxa"/>
          </w:tcPr>
          <w:p w14:paraId="1FC85AAA" w14:textId="77777777" w:rsidR="00B845A7" w:rsidRDefault="00B845A7" w:rsidP="00B845A7">
            <w:pPr>
              <w:jc w:val="center"/>
            </w:pPr>
            <w:r>
              <w:t>Allowable</w:t>
            </w:r>
          </w:p>
        </w:tc>
        <w:tc>
          <w:tcPr>
            <w:tcW w:w="1438" w:type="dxa"/>
          </w:tcPr>
          <w:p w14:paraId="644ADFD5" w14:textId="77777777" w:rsidR="00B845A7" w:rsidRDefault="00B845A7" w:rsidP="00B845A7">
            <w:pPr>
              <w:jc w:val="center"/>
            </w:pPr>
            <w:r>
              <w:t>Unallowable</w:t>
            </w:r>
          </w:p>
        </w:tc>
      </w:tr>
      <w:tr w:rsidR="00B845A7" w14:paraId="6C96C6CD" w14:textId="77777777" w:rsidTr="00B845A7">
        <w:tc>
          <w:tcPr>
            <w:tcW w:w="6475" w:type="dxa"/>
          </w:tcPr>
          <w:p w14:paraId="07646E1D" w14:textId="22390F7E" w:rsidR="00B845A7" w:rsidRDefault="00B845A7" w:rsidP="00B845A7">
            <w:r>
              <w:t>Building construction and/or land acquisition</w:t>
            </w:r>
            <w:r w:rsidR="002365C9">
              <w:t xml:space="preserve"> (unless it is the purpose of the award)</w:t>
            </w:r>
          </w:p>
        </w:tc>
        <w:tc>
          <w:tcPr>
            <w:tcW w:w="1437" w:type="dxa"/>
          </w:tcPr>
          <w:p w14:paraId="32E0F965" w14:textId="77777777" w:rsidR="00B845A7" w:rsidRDefault="00B845A7" w:rsidP="00B845A7">
            <w:pPr>
              <w:jc w:val="center"/>
            </w:pPr>
          </w:p>
        </w:tc>
        <w:tc>
          <w:tcPr>
            <w:tcW w:w="1438" w:type="dxa"/>
          </w:tcPr>
          <w:p w14:paraId="7BCC6DA1" w14:textId="77777777" w:rsidR="00B845A7" w:rsidRDefault="00B845A7" w:rsidP="00B845A7">
            <w:pPr>
              <w:pStyle w:val="ListParagraph"/>
              <w:numPr>
                <w:ilvl w:val="0"/>
                <w:numId w:val="9"/>
              </w:numPr>
              <w:jc w:val="center"/>
            </w:pPr>
          </w:p>
        </w:tc>
      </w:tr>
    </w:tbl>
    <w:p w14:paraId="6F55967D" w14:textId="77777777" w:rsidR="00B845A7" w:rsidRPr="00B845A7" w:rsidRDefault="00B845A7" w:rsidP="00B845A7"/>
    <w:p w14:paraId="417B2887" w14:textId="77777777" w:rsidR="00B845A7" w:rsidRPr="00B845A7" w:rsidRDefault="00B845A7" w:rsidP="00B845A7">
      <w:pPr>
        <w:rPr>
          <w:u w:val="single"/>
        </w:rPr>
      </w:pPr>
      <w:r w:rsidRPr="00B845A7">
        <w:rPr>
          <w:u w:val="single"/>
        </w:rPr>
        <w:t>References</w:t>
      </w:r>
    </w:p>
    <w:p w14:paraId="2CCEAB45" w14:textId="77777777" w:rsidR="00B845A7" w:rsidRDefault="00E7715C" w:rsidP="00B845A7">
      <w:pPr>
        <w:pStyle w:val="ListParagraph"/>
        <w:numPr>
          <w:ilvl w:val="0"/>
          <w:numId w:val="1"/>
        </w:numPr>
      </w:pPr>
      <w:hyperlink r:id="rId21" w:history="1">
        <w:r w:rsidR="00B845A7">
          <w:rPr>
            <w:rStyle w:val="Hyperlink"/>
          </w:rPr>
          <w:t>2 CFR 200.439</w:t>
        </w:r>
      </w:hyperlink>
      <w:r w:rsidR="00B845A7">
        <w:t xml:space="preserve"> </w:t>
      </w:r>
    </w:p>
    <w:p w14:paraId="0F8D42F2" w14:textId="77777777" w:rsidR="00B845A7" w:rsidRDefault="00E7715C" w:rsidP="00B845A7">
      <w:pPr>
        <w:pStyle w:val="ListParagraph"/>
        <w:numPr>
          <w:ilvl w:val="0"/>
          <w:numId w:val="1"/>
        </w:numPr>
      </w:pPr>
      <w:hyperlink r:id="rId22" w:history="1">
        <w:r w:rsidR="00B845A7" w:rsidRPr="00E936D8">
          <w:rPr>
            <w:rStyle w:val="Hyperlink"/>
          </w:rPr>
          <w:t>https://usd.msu.edu/mbp/mbp-224/index.html</w:t>
        </w:r>
      </w:hyperlink>
      <w:r w:rsidR="00B845A7">
        <w:t xml:space="preserve"> </w:t>
      </w:r>
    </w:p>
    <w:p w14:paraId="394DFF54" w14:textId="77777777" w:rsidR="00B845A7" w:rsidRDefault="00B845A7" w:rsidP="00B845A7">
      <w:pPr>
        <w:pStyle w:val="Heading1"/>
        <w:rPr>
          <w:sz w:val="24"/>
          <w:szCs w:val="24"/>
        </w:rPr>
      </w:pPr>
      <w:r w:rsidRPr="0007578F">
        <w:rPr>
          <w:sz w:val="24"/>
          <w:szCs w:val="24"/>
        </w:rPr>
        <w:lastRenderedPageBreak/>
        <w:t>Entertainment</w:t>
      </w:r>
    </w:p>
    <w:p w14:paraId="004902F3" w14:textId="77777777" w:rsidR="00B845A7" w:rsidRDefault="00B845A7" w:rsidP="00B845A7"/>
    <w:tbl>
      <w:tblPr>
        <w:tblStyle w:val="TableGrid"/>
        <w:tblW w:w="0" w:type="auto"/>
        <w:tblLook w:val="04A0" w:firstRow="1" w:lastRow="0" w:firstColumn="1" w:lastColumn="0" w:noHBand="0" w:noVBand="1"/>
      </w:tblPr>
      <w:tblGrid>
        <w:gridCol w:w="6475"/>
        <w:gridCol w:w="1437"/>
        <w:gridCol w:w="1438"/>
      </w:tblGrid>
      <w:tr w:rsidR="00B845A7" w14:paraId="3A360657" w14:textId="77777777" w:rsidTr="00B845A7">
        <w:tc>
          <w:tcPr>
            <w:tcW w:w="6475" w:type="dxa"/>
          </w:tcPr>
          <w:p w14:paraId="0C02D80E" w14:textId="77777777" w:rsidR="00B845A7" w:rsidRDefault="00B845A7" w:rsidP="00B845A7"/>
        </w:tc>
        <w:tc>
          <w:tcPr>
            <w:tcW w:w="1437" w:type="dxa"/>
          </w:tcPr>
          <w:p w14:paraId="64275844" w14:textId="77777777" w:rsidR="00B845A7" w:rsidRDefault="00B845A7" w:rsidP="00B845A7">
            <w:pPr>
              <w:jc w:val="center"/>
            </w:pPr>
            <w:r>
              <w:t>Allowable</w:t>
            </w:r>
          </w:p>
        </w:tc>
        <w:tc>
          <w:tcPr>
            <w:tcW w:w="1438" w:type="dxa"/>
          </w:tcPr>
          <w:p w14:paraId="54722659" w14:textId="77777777" w:rsidR="00B845A7" w:rsidRDefault="00B845A7" w:rsidP="00B845A7">
            <w:pPr>
              <w:jc w:val="center"/>
            </w:pPr>
            <w:r>
              <w:t>Unallowable</w:t>
            </w:r>
          </w:p>
        </w:tc>
      </w:tr>
      <w:tr w:rsidR="00B845A7" w14:paraId="2DA837D7" w14:textId="77777777" w:rsidTr="00B845A7">
        <w:tc>
          <w:tcPr>
            <w:tcW w:w="6475" w:type="dxa"/>
          </w:tcPr>
          <w:p w14:paraId="459E018F" w14:textId="77777777" w:rsidR="00B845A7" w:rsidRDefault="00B845A7" w:rsidP="00B845A7">
            <w:r>
              <w:t>Entertainment costs including but not limited to amusement, diversion and social activities</w:t>
            </w:r>
          </w:p>
        </w:tc>
        <w:tc>
          <w:tcPr>
            <w:tcW w:w="1437" w:type="dxa"/>
          </w:tcPr>
          <w:p w14:paraId="59AEAF80" w14:textId="77777777" w:rsidR="00B845A7" w:rsidRDefault="00B845A7" w:rsidP="00B845A7">
            <w:pPr>
              <w:jc w:val="center"/>
            </w:pPr>
          </w:p>
        </w:tc>
        <w:tc>
          <w:tcPr>
            <w:tcW w:w="1438" w:type="dxa"/>
          </w:tcPr>
          <w:p w14:paraId="1D8FB890" w14:textId="77777777" w:rsidR="00B845A7" w:rsidRDefault="00B845A7" w:rsidP="00B845A7">
            <w:pPr>
              <w:pStyle w:val="ListParagraph"/>
              <w:numPr>
                <w:ilvl w:val="0"/>
                <w:numId w:val="9"/>
              </w:numPr>
              <w:jc w:val="center"/>
            </w:pPr>
          </w:p>
        </w:tc>
      </w:tr>
    </w:tbl>
    <w:p w14:paraId="2973108B" w14:textId="77777777" w:rsidR="00B845A7" w:rsidRDefault="00B845A7" w:rsidP="00B845A7"/>
    <w:p w14:paraId="0F4F5792" w14:textId="77777777" w:rsidR="00B845A7" w:rsidRPr="008A6D30" w:rsidRDefault="00B845A7" w:rsidP="00B845A7">
      <w:pPr>
        <w:rPr>
          <w:u w:val="single"/>
        </w:rPr>
      </w:pPr>
      <w:r>
        <w:rPr>
          <w:u w:val="single"/>
        </w:rPr>
        <w:t>Additional information</w:t>
      </w:r>
    </w:p>
    <w:p w14:paraId="3E4E6B61" w14:textId="77777777" w:rsidR="00B845A7" w:rsidRDefault="00B845A7" w:rsidP="00B845A7">
      <w:pPr>
        <w:pStyle w:val="ListParagraph"/>
        <w:numPr>
          <w:ilvl w:val="0"/>
          <w:numId w:val="1"/>
        </w:numPr>
      </w:pPr>
      <w:r>
        <w:t>Exceptions must be listed in the approved budget.</w:t>
      </w:r>
    </w:p>
    <w:p w14:paraId="18940D8D" w14:textId="77777777" w:rsidR="00B845A7" w:rsidRDefault="00B845A7" w:rsidP="00B845A7">
      <w:pPr>
        <w:rPr>
          <w:u w:val="single"/>
        </w:rPr>
      </w:pPr>
    </w:p>
    <w:p w14:paraId="617A3BA2" w14:textId="77777777" w:rsidR="00B845A7" w:rsidRPr="00B845A7" w:rsidRDefault="00B845A7" w:rsidP="00B845A7">
      <w:pPr>
        <w:rPr>
          <w:u w:val="single"/>
        </w:rPr>
      </w:pPr>
      <w:r w:rsidRPr="00B845A7">
        <w:rPr>
          <w:u w:val="single"/>
        </w:rPr>
        <w:t>References</w:t>
      </w:r>
    </w:p>
    <w:p w14:paraId="294E9610" w14:textId="77777777" w:rsidR="00B845A7" w:rsidRDefault="00E7715C" w:rsidP="00B845A7">
      <w:pPr>
        <w:pStyle w:val="ListParagraph"/>
        <w:numPr>
          <w:ilvl w:val="0"/>
          <w:numId w:val="1"/>
        </w:numPr>
      </w:pPr>
      <w:hyperlink r:id="rId23" w:history="1">
        <w:r w:rsidR="00B845A7">
          <w:rPr>
            <w:rStyle w:val="Hyperlink"/>
          </w:rPr>
          <w:t>2 CFR 200.438</w:t>
        </w:r>
      </w:hyperlink>
      <w:r w:rsidR="00B845A7">
        <w:t xml:space="preserve"> </w:t>
      </w:r>
    </w:p>
    <w:p w14:paraId="51CC0A15" w14:textId="77777777" w:rsidR="00B845A7" w:rsidRPr="00AA73FA" w:rsidRDefault="00B845A7" w:rsidP="00B845A7"/>
    <w:p w14:paraId="501F1D13" w14:textId="77777777" w:rsidR="00A93C61" w:rsidRPr="00A05569" w:rsidRDefault="00A93C61" w:rsidP="00A93C61">
      <w:pPr>
        <w:pStyle w:val="Heading1"/>
        <w:rPr>
          <w:sz w:val="24"/>
          <w:szCs w:val="24"/>
        </w:rPr>
      </w:pPr>
      <w:r w:rsidRPr="00A05569">
        <w:rPr>
          <w:sz w:val="24"/>
          <w:szCs w:val="24"/>
        </w:rPr>
        <w:t>Equipment</w:t>
      </w:r>
    </w:p>
    <w:p w14:paraId="54AB5451" w14:textId="77777777" w:rsidR="00A93C61" w:rsidRDefault="00A93C61" w:rsidP="00B845A7">
      <w:r>
        <w:t>Equipment is defined as an item with a useful life of more than one year and a unit cost of at least $5,000.</w:t>
      </w:r>
    </w:p>
    <w:tbl>
      <w:tblPr>
        <w:tblStyle w:val="TableGrid"/>
        <w:tblW w:w="0" w:type="auto"/>
        <w:tblLook w:val="04A0" w:firstRow="1" w:lastRow="0" w:firstColumn="1" w:lastColumn="0" w:noHBand="0" w:noVBand="1"/>
      </w:tblPr>
      <w:tblGrid>
        <w:gridCol w:w="6475"/>
        <w:gridCol w:w="1437"/>
        <w:gridCol w:w="1438"/>
      </w:tblGrid>
      <w:tr w:rsidR="00A93C61" w14:paraId="7E70EA55" w14:textId="77777777" w:rsidTr="00A93C61">
        <w:tc>
          <w:tcPr>
            <w:tcW w:w="6475" w:type="dxa"/>
          </w:tcPr>
          <w:p w14:paraId="7F7A9286" w14:textId="77777777" w:rsidR="00A93C61" w:rsidRDefault="00A93C61" w:rsidP="00A93C61"/>
        </w:tc>
        <w:tc>
          <w:tcPr>
            <w:tcW w:w="1437" w:type="dxa"/>
          </w:tcPr>
          <w:p w14:paraId="1C5408DB" w14:textId="0AD615AF" w:rsidR="00A93C61" w:rsidRDefault="00A93C61" w:rsidP="00A93C61">
            <w:pPr>
              <w:jc w:val="center"/>
            </w:pPr>
            <w:r>
              <w:t>Allowable</w:t>
            </w:r>
          </w:p>
        </w:tc>
        <w:tc>
          <w:tcPr>
            <w:tcW w:w="1438" w:type="dxa"/>
          </w:tcPr>
          <w:p w14:paraId="5EE47BDE" w14:textId="520AA32E" w:rsidR="00A93C61" w:rsidRDefault="00A93C61" w:rsidP="00A93C61">
            <w:pPr>
              <w:jc w:val="center"/>
            </w:pPr>
            <w:r>
              <w:t>Unallowable</w:t>
            </w:r>
          </w:p>
        </w:tc>
      </w:tr>
      <w:tr w:rsidR="00A93C61" w14:paraId="4963ABDA" w14:textId="77777777" w:rsidTr="00A93C61">
        <w:tc>
          <w:tcPr>
            <w:tcW w:w="6475" w:type="dxa"/>
          </w:tcPr>
          <w:p w14:paraId="4CDAB44B" w14:textId="02141CA2" w:rsidR="00A93C61" w:rsidRDefault="00A93C61" w:rsidP="00A93C61">
            <w:r>
              <w:t>Special purpose equipment used for project activities that has been approved by the agency</w:t>
            </w:r>
            <w:r w:rsidR="002365C9">
              <w:t xml:space="preserve"> or was included in the approved budget</w:t>
            </w:r>
            <w:r>
              <w:t xml:space="preserve">. </w:t>
            </w:r>
          </w:p>
        </w:tc>
        <w:tc>
          <w:tcPr>
            <w:tcW w:w="1437" w:type="dxa"/>
          </w:tcPr>
          <w:p w14:paraId="7D436CFF" w14:textId="77777777" w:rsidR="00A93C61" w:rsidRDefault="00A93C61" w:rsidP="00A93C61">
            <w:pPr>
              <w:pStyle w:val="ListParagraph"/>
              <w:numPr>
                <w:ilvl w:val="0"/>
                <w:numId w:val="9"/>
              </w:numPr>
              <w:jc w:val="center"/>
            </w:pPr>
          </w:p>
        </w:tc>
        <w:tc>
          <w:tcPr>
            <w:tcW w:w="1438" w:type="dxa"/>
          </w:tcPr>
          <w:p w14:paraId="1EB964FB" w14:textId="77777777" w:rsidR="00A93C61" w:rsidRDefault="00A93C61" w:rsidP="00A93C61">
            <w:pPr>
              <w:jc w:val="center"/>
            </w:pPr>
          </w:p>
        </w:tc>
      </w:tr>
      <w:tr w:rsidR="00A93C61" w14:paraId="5FDE7F18" w14:textId="77777777" w:rsidTr="00A93C61">
        <w:tc>
          <w:tcPr>
            <w:tcW w:w="6475" w:type="dxa"/>
          </w:tcPr>
          <w:p w14:paraId="0FC4ACA8" w14:textId="6AC0BE31" w:rsidR="00A93C61" w:rsidRDefault="00A93C61" w:rsidP="00A93C61">
            <w:r>
              <w:t>General purpose equipment, buildings, land, or improvements to those items that materially increase the value.</w:t>
            </w:r>
          </w:p>
        </w:tc>
        <w:tc>
          <w:tcPr>
            <w:tcW w:w="1437" w:type="dxa"/>
          </w:tcPr>
          <w:p w14:paraId="07205013" w14:textId="77777777" w:rsidR="00A93C61" w:rsidRDefault="00A93C61" w:rsidP="00A93C61">
            <w:pPr>
              <w:jc w:val="center"/>
            </w:pPr>
          </w:p>
        </w:tc>
        <w:tc>
          <w:tcPr>
            <w:tcW w:w="1438" w:type="dxa"/>
          </w:tcPr>
          <w:p w14:paraId="7DAC8E5D" w14:textId="77777777" w:rsidR="00A93C61" w:rsidRDefault="00A93C61" w:rsidP="00A93C61">
            <w:pPr>
              <w:pStyle w:val="ListParagraph"/>
              <w:numPr>
                <w:ilvl w:val="0"/>
                <w:numId w:val="9"/>
              </w:numPr>
              <w:jc w:val="center"/>
            </w:pPr>
          </w:p>
        </w:tc>
      </w:tr>
      <w:tr w:rsidR="00A93C61" w14:paraId="048D2740" w14:textId="77777777" w:rsidTr="00A93C61">
        <w:tc>
          <w:tcPr>
            <w:tcW w:w="6475" w:type="dxa"/>
          </w:tcPr>
          <w:p w14:paraId="75BE988D" w14:textId="01156E27" w:rsidR="00A93C61" w:rsidRDefault="00A93C61" w:rsidP="00A93C61">
            <w:r>
              <w:t>The capitalization of MSU labor costs used to fabricate equipment.</w:t>
            </w:r>
          </w:p>
        </w:tc>
        <w:tc>
          <w:tcPr>
            <w:tcW w:w="1437" w:type="dxa"/>
          </w:tcPr>
          <w:p w14:paraId="2BEF5B73" w14:textId="77777777" w:rsidR="00A93C61" w:rsidRDefault="00A93C61" w:rsidP="00A93C61">
            <w:pPr>
              <w:jc w:val="center"/>
            </w:pPr>
          </w:p>
        </w:tc>
        <w:tc>
          <w:tcPr>
            <w:tcW w:w="1438" w:type="dxa"/>
          </w:tcPr>
          <w:p w14:paraId="189418EE" w14:textId="77777777" w:rsidR="00A93C61" w:rsidRDefault="00A93C61" w:rsidP="00A93C61">
            <w:pPr>
              <w:pStyle w:val="ListParagraph"/>
              <w:numPr>
                <w:ilvl w:val="0"/>
                <w:numId w:val="9"/>
              </w:numPr>
              <w:jc w:val="center"/>
            </w:pPr>
          </w:p>
        </w:tc>
      </w:tr>
    </w:tbl>
    <w:p w14:paraId="5D6ACB7F" w14:textId="77777777" w:rsidR="00A93C61" w:rsidRDefault="00A93C61" w:rsidP="00A93C61"/>
    <w:p w14:paraId="4BCE8F47" w14:textId="3DD9021A" w:rsidR="00A93C61" w:rsidRPr="008A6D30" w:rsidRDefault="00AA73FA" w:rsidP="00A93C61">
      <w:pPr>
        <w:rPr>
          <w:u w:val="single"/>
        </w:rPr>
      </w:pPr>
      <w:r>
        <w:rPr>
          <w:u w:val="single"/>
        </w:rPr>
        <w:t>Additional information</w:t>
      </w:r>
    </w:p>
    <w:p w14:paraId="239298D2" w14:textId="39F5F048" w:rsidR="00A93C61" w:rsidRDefault="00A93C61" w:rsidP="00085AD3">
      <w:pPr>
        <w:pStyle w:val="ListParagraph"/>
        <w:numPr>
          <w:ilvl w:val="0"/>
          <w:numId w:val="8"/>
        </w:numPr>
      </w:pPr>
      <w:r>
        <w:t>The cost of special purpose equipment should be charged to projects in pr</w:t>
      </w:r>
      <w:r w:rsidR="00085AD3">
        <w:t>oportion to its anticipated use and should be coded with appropriate equipment object codes</w:t>
      </w:r>
    </w:p>
    <w:p w14:paraId="49FD77D8" w14:textId="4347A3B1" w:rsidR="00A93C61" w:rsidRDefault="00A93C61" w:rsidP="00A93C61">
      <w:pPr>
        <w:pStyle w:val="ListParagraph"/>
        <w:numPr>
          <w:ilvl w:val="0"/>
          <w:numId w:val="8"/>
        </w:numPr>
      </w:pPr>
      <w:r>
        <w:t>In order to avoid duplicate purchases</w:t>
      </w:r>
      <w:r w:rsidR="00085AD3">
        <w:t>,</w:t>
      </w:r>
      <w:r w:rsidRPr="008D0347">
        <w:t xml:space="preserve"> </w:t>
      </w:r>
      <w:r>
        <w:t>the Principal Investigator (PI) must provide the following certification.</w:t>
      </w:r>
      <w:r w:rsidRPr="008D0347">
        <w:t xml:space="preserve"> </w:t>
      </w:r>
      <w:r>
        <w:t xml:space="preserve">“I certify that this equipment is necessary and will be used for the project charged or in relative proportion to the projects to which the costs will be charged and that similar equipment is not available for use.” </w:t>
      </w:r>
    </w:p>
    <w:p w14:paraId="1BEB8538" w14:textId="77777777" w:rsidR="00A93C61" w:rsidRDefault="00A93C61" w:rsidP="00A93C61">
      <w:pPr>
        <w:pStyle w:val="ListParagraph"/>
        <w:numPr>
          <w:ilvl w:val="1"/>
          <w:numId w:val="8"/>
        </w:numPr>
      </w:pPr>
      <w:r>
        <w:t>Must be attached to Requisition, Purchase Order, or Asset Fabrication document</w:t>
      </w:r>
    </w:p>
    <w:p w14:paraId="252E2FC8" w14:textId="2915B281" w:rsidR="00A93C61" w:rsidRPr="0038191A" w:rsidRDefault="00A93C61" w:rsidP="00A93C61">
      <w:pPr>
        <w:pStyle w:val="ListParagraph"/>
        <w:numPr>
          <w:ilvl w:val="0"/>
          <w:numId w:val="8"/>
        </w:numPr>
      </w:pPr>
      <w:r w:rsidRPr="0038191A">
        <w:t>MSU labor costs used to fabricate equipment are considered a salar</w:t>
      </w:r>
      <w:r w:rsidR="008A6D30" w:rsidRPr="0038191A">
        <w:t xml:space="preserve">y or contractual service cost </w:t>
      </w:r>
      <w:r w:rsidRPr="0038191A">
        <w:t xml:space="preserve">and will be subject to the appropriate F&amp;A. </w:t>
      </w:r>
    </w:p>
    <w:p w14:paraId="77EBDFDF" w14:textId="77777777" w:rsidR="00A93C61" w:rsidRPr="0038191A" w:rsidRDefault="00A93C61" w:rsidP="00A93C61">
      <w:pPr>
        <w:pStyle w:val="ListParagraph"/>
        <w:numPr>
          <w:ilvl w:val="1"/>
          <w:numId w:val="8"/>
        </w:numPr>
      </w:pPr>
      <w:r w:rsidRPr="0038191A">
        <w:t xml:space="preserve">An example of a labor cost that may be allowable as pay but not capitalized is IPF labor (or other labor billed as a Service Billing or Internal Billing) to fabricate equipment. </w:t>
      </w:r>
    </w:p>
    <w:p w14:paraId="0C9A7ADE" w14:textId="77777777" w:rsidR="00A93C61" w:rsidRPr="0038191A" w:rsidRDefault="00A93C61" w:rsidP="00A93C61">
      <w:pPr>
        <w:ind w:firstLine="144"/>
        <w:rPr>
          <w:u w:val="single"/>
        </w:rPr>
      </w:pPr>
      <w:r w:rsidRPr="0038191A">
        <w:rPr>
          <w:u w:val="single"/>
        </w:rPr>
        <w:t>References</w:t>
      </w:r>
    </w:p>
    <w:p w14:paraId="1D684FBF" w14:textId="77777777" w:rsidR="00A93C61" w:rsidRPr="0038191A" w:rsidRDefault="00E7715C" w:rsidP="00A93C61">
      <w:pPr>
        <w:pStyle w:val="ListParagraph"/>
        <w:numPr>
          <w:ilvl w:val="0"/>
          <w:numId w:val="3"/>
        </w:numPr>
      </w:pPr>
      <w:hyperlink r:id="rId24" w:history="1">
        <w:r w:rsidR="00A93C61" w:rsidRPr="0038191A">
          <w:rPr>
            <w:rStyle w:val="Hyperlink"/>
          </w:rPr>
          <w:t>2 CFR 200.439</w:t>
        </w:r>
      </w:hyperlink>
      <w:r w:rsidR="00A93C61" w:rsidRPr="0038191A">
        <w:t xml:space="preserve"> </w:t>
      </w:r>
    </w:p>
    <w:p w14:paraId="45C81599" w14:textId="77777777" w:rsidR="00A93C61" w:rsidRPr="0038191A" w:rsidRDefault="00E7715C" w:rsidP="00A93C61">
      <w:pPr>
        <w:pStyle w:val="ListParagraph"/>
        <w:numPr>
          <w:ilvl w:val="0"/>
          <w:numId w:val="3"/>
        </w:numPr>
      </w:pPr>
      <w:hyperlink r:id="rId25" w:history="1">
        <w:r w:rsidR="00A93C61" w:rsidRPr="0038191A">
          <w:rPr>
            <w:rStyle w:val="Hyperlink"/>
          </w:rPr>
          <w:t>2 CFR 200.318</w:t>
        </w:r>
      </w:hyperlink>
      <w:r w:rsidR="00A93C61" w:rsidRPr="0038191A">
        <w:t xml:space="preserve"> </w:t>
      </w:r>
    </w:p>
    <w:p w14:paraId="27F165CD" w14:textId="77777777" w:rsidR="00A93C61" w:rsidRPr="008D0347" w:rsidRDefault="00E7715C" w:rsidP="00A93C61">
      <w:pPr>
        <w:pStyle w:val="ListParagraph"/>
        <w:numPr>
          <w:ilvl w:val="0"/>
          <w:numId w:val="3"/>
        </w:numPr>
        <w:rPr>
          <w:rStyle w:val="Hyperlink"/>
          <w:color w:val="auto"/>
          <w:u w:val="none"/>
        </w:rPr>
      </w:pPr>
      <w:hyperlink r:id="rId26" w:history="1">
        <w:r w:rsidR="00A93C61" w:rsidRPr="007C44C3">
          <w:rPr>
            <w:rStyle w:val="Hyperlink"/>
          </w:rPr>
          <w:t>https://usd.msu.edu/mbp/mbp-224/index.html</w:t>
        </w:r>
      </w:hyperlink>
    </w:p>
    <w:p w14:paraId="72DB2D6E" w14:textId="77777777" w:rsidR="00A93C61" w:rsidRDefault="00E7715C" w:rsidP="00A93C61">
      <w:pPr>
        <w:pStyle w:val="ListParagraph"/>
        <w:numPr>
          <w:ilvl w:val="0"/>
          <w:numId w:val="3"/>
        </w:numPr>
      </w:pPr>
      <w:hyperlink r:id="rId27" w:history="1">
        <w:r w:rsidR="00A93C61" w:rsidRPr="00E936D8">
          <w:rPr>
            <w:rStyle w:val="Hyperlink"/>
          </w:rPr>
          <w:t>https://ctlr.msu.edu/COMBP/mbp19EBS.aspx</w:t>
        </w:r>
      </w:hyperlink>
      <w:r w:rsidR="00A93C61">
        <w:t xml:space="preserve"> </w:t>
      </w:r>
    </w:p>
    <w:p w14:paraId="19A61325" w14:textId="77777777" w:rsidR="00B845A7" w:rsidRDefault="00B845A7" w:rsidP="00B845A7">
      <w:pPr>
        <w:pStyle w:val="Heading1"/>
        <w:rPr>
          <w:sz w:val="24"/>
          <w:szCs w:val="24"/>
        </w:rPr>
      </w:pPr>
      <w:r w:rsidRPr="0007578F">
        <w:rPr>
          <w:sz w:val="24"/>
          <w:szCs w:val="24"/>
        </w:rPr>
        <w:lastRenderedPageBreak/>
        <w:t>Fines and penalties</w:t>
      </w:r>
    </w:p>
    <w:p w14:paraId="4FAD7A5C" w14:textId="77777777" w:rsidR="00B845A7" w:rsidRDefault="00B845A7" w:rsidP="00B845A7"/>
    <w:tbl>
      <w:tblPr>
        <w:tblStyle w:val="TableGrid"/>
        <w:tblW w:w="0" w:type="auto"/>
        <w:tblLook w:val="04A0" w:firstRow="1" w:lastRow="0" w:firstColumn="1" w:lastColumn="0" w:noHBand="0" w:noVBand="1"/>
      </w:tblPr>
      <w:tblGrid>
        <w:gridCol w:w="6475"/>
        <w:gridCol w:w="1437"/>
        <w:gridCol w:w="1438"/>
      </w:tblGrid>
      <w:tr w:rsidR="00B845A7" w14:paraId="6CA662BB" w14:textId="77777777" w:rsidTr="00B845A7">
        <w:tc>
          <w:tcPr>
            <w:tcW w:w="6475" w:type="dxa"/>
          </w:tcPr>
          <w:p w14:paraId="0F9BE442" w14:textId="77777777" w:rsidR="00B845A7" w:rsidRDefault="00B845A7" w:rsidP="00B845A7"/>
        </w:tc>
        <w:tc>
          <w:tcPr>
            <w:tcW w:w="1437" w:type="dxa"/>
          </w:tcPr>
          <w:p w14:paraId="6A906B9A" w14:textId="77777777" w:rsidR="00B845A7" w:rsidRDefault="00B845A7" w:rsidP="00B845A7">
            <w:pPr>
              <w:jc w:val="center"/>
            </w:pPr>
            <w:r>
              <w:t>Allowable</w:t>
            </w:r>
          </w:p>
        </w:tc>
        <w:tc>
          <w:tcPr>
            <w:tcW w:w="1438" w:type="dxa"/>
          </w:tcPr>
          <w:p w14:paraId="417CD28E" w14:textId="77777777" w:rsidR="00B845A7" w:rsidRDefault="00B845A7" w:rsidP="00B845A7">
            <w:pPr>
              <w:jc w:val="center"/>
            </w:pPr>
            <w:r>
              <w:t>Unallowable</w:t>
            </w:r>
          </w:p>
        </w:tc>
      </w:tr>
      <w:tr w:rsidR="00B845A7" w14:paraId="01361AAB" w14:textId="77777777" w:rsidTr="00B845A7">
        <w:tc>
          <w:tcPr>
            <w:tcW w:w="6475" w:type="dxa"/>
          </w:tcPr>
          <w:p w14:paraId="46269545" w14:textId="57EFD695" w:rsidR="00B845A7" w:rsidRDefault="00B845A7" w:rsidP="00B845A7">
            <w:r>
              <w:t>Fines and penalties including late fees on invoices, special handling fees (payroll off cycle, rush payment fees, etc)</w:t>
            </w:r>
          </w:p>
        </w:tc>
        <w:tc>
          <w:tcPr>
            <w:tcW w:w="1437" w:type="dxa"/>
          </w:tcPr>
          <w:p w14:paraId="5139634A" w14:textId="77777777" w:rsidR="00B845A7" w:rsidRDefault="00B845A7" w:rsidP="00B845A7">
            <w:pPr>
              <w:jc w:val="center"/>
            </w:pPr>
          </w:p>
        </w:tc>
        <w:tc>
          <w:tcPr>
            <w:tcW w:w="1438" w:type="dxa"/>
          </w:tcPr>
          <w:p w14:paraId="21A2E4F4" w14:textId="77777777" w:rsidR="00B845A7" w:rsidRDefault="00B845A7" w:rsidP="00B845A7">
            <w:pPr>
              <w:pStyle w:val="ListParagraph"/>
              <w:numPr>
                <w:ilvl w:val="0"/>
                <w:numId w:val="9"/>
              </w:numPr>
              <w:jc w:val="center"/>
            </w:pPr>
          </w:p>
        </w:tc>
      </w:tr>
    </w:tbl>
    <w:p w14:paraId="4D3BF110" w14:textId="77777777" w:rsidR="00B845A7" w:rsidRPr="00B845A7" w:rsidRDefault="00B845A7" w:rsidP="00B845A7"/>
    <w:p w14:paraId="15F151B2" w14:textId="77777777" w:rsidR="00B845A7" w:rsidRPr="00B845A7" w:rsidRDefault="00B845A7" w:rsidP="00B845A7">
      <w:pPr>
        <w:rPr>
          <w:u w:val="single"/>
        </w:rPr>
      </w:pPr>
      <w:r w:rsidRPr="00B845A7">
        <w:rPr>
          <w:u w:val="single"/>
        </w:rPr>
        <w:t>References</w:t>
      </w:r>
    </w:p>
    <w:p w14:paraId="65D7DF45" w14:textId="77777777" w:rsidR="00B845A7" w:rsidRDefault="00E7715C" w:rsidP="00B845A7">
      <w:pPr>
        <w:pStyle w:val="ListParagraph"/>
        <w:numPr>
          <w:ilvl w:val="0"/>
          <w:numId w:val="1"/>
        </w:numPr>
      </w:pPr>
      <w:hyperlink r:id="rId28" w:history="1">
        <w:r w:rsidR="00B845A7">
          <w:rPr>
            <w:rStyle w:val="Hyperlink"/>
          </w:rPr>
          <w:t>2 CFR 200.441</w:t>
        </w:r>
      </w:hyperlink>
      <w:r w:rsidR="00B845A7">
        <w:t xml:space="preserve"> </w:t>
      </w:r>
    </w:p>
    <w:p w14:paraId="000F45E8" w14:textId="77777777" w:rsidR="00614BC7" w:rsidRDefault="00614BC7" w:rsidP="00614BC7">
      <w:pPr>
        <w:pStyle w:val="ListParagraph"/>
      </w:pPr>
    </w:p>
    <w:p w14:paraId="259D5074" w14:textId="77777777" w:rsidR="00B845A7" w:rsidRDefault="00B845A7" w:rsidP="00B845A7">
      <w:pPr>
        <w:pStyle w:val="Heading1"/>
        <w:rPr>
          <w:sz w:val="24"/>
          <w:szCs w:val="24"/>
        </w:rPr>
      </w:pPr>
      <w:r w:rsidRPr="0007578F">
        <w:rPr>
          <w:sz w:val="24"/>
          <w:szCs w:val="24"/>
        </w:rPr>
        <w:t>Losses on other awards or contracts</w:t>
      </w:r>
    </w:p>
    <w:p w14:paraId="3C136ACD" w14:textId="77777777" w:rsidR="00B845A7" w:rsidRDefault="00B845A7" w:rsidP="00B845A7"/>
    <w:tbl>
      <w:tblPr>
        <w:tblStyle w:val="TableGrid"/>
        <w:tblW w:w="0" w:type="auto"/>
        <w:tblLook w:val="04A0" w:firstRow="1" w:lastRow="0" w:firstColumn="1" w:lastColumn="0" w:noHBand="0" w:noVBand="1"/>
      </w:tblPr>
      <w:tblGrid>
        <w:gridCol w:w="6475"/>
        <w:gridCol w:w="1437"/>
        <w:gridCol w:w="1438"/>
      </w:tblGrid>
      <w:tr w:rsidR="00B845A7" w14:paraId="3E995193" w14:textId="77777777" w:rsidTr="00B845A7">
        <w:tc>
          <w:tcPr>
            <w:tcW w:w="6475" w:type="dxa"/>
          </w:tcPr>
          <w:p w14:paraId="09D97E90" w14:textId="77777777" w:rsidR="00B845A7" w:rsidRDefault="00B845A7" w:rsidP="00B845A7"/>
        </w:tc>
        <w:tc>
          <w:tcPr>
            <w:tcW w:w="1437" w:type="dxa"/>
          </w:tcPr>
          <w:p w14:paraId="77D916A0" w14:textId="77777777" w:rsidR="00B845A7" w:rsidRDefault="00B845A7" w:rsidP="00B845A7">
            <w:pPr>
              <w:jc w:val="center"/>
            </w:pPr>
            <w:r>
              <w:t>Allowable</w:t>
            </w:r>
          </w:p>
        </w:tc>
        <w:tc>
          <w:tcPr>
            <w:tcW w:w="1438" w:type="dxa"/>
          </w:tcPr>
          <w:p w14:paraId="5E4600CB" w14:textId="77777777" w:rsidR="00B845A7" w:rsidRDefault="00B845A7" w:rsidP="00B845A7">
            <w:pPr>
              <w:jc w:val="center"/>
            </w:pPr>
            <w:r>
              <w:t>Unallowable</w:t>
            </w:r>
          </w:p>
        </w:tc>
      </w:tr>
      <w:tr w:rsidR="00B845A7" w14:paraId="18BC1333" w14:textId="77777777" w:rsidTr="00B845A7">
        <w:tc>
          <w:tcPr>
            <w:tcW w:w="6475" w:type="dxa"/>
          </w:tcPr>
          <w:p w14:paraId="1ADB4879" w14:textId="25548BA4" w:rsidR="00B845A7" w:rsidRDefault="00B845A7" w:rsidP="00B845A7">
            <w:r>
              <w:t>Losses on other awards including moving expenses from one account to another account due to lack of funds, moving expenses to another account because the original grantor didn’t pay, etc.</w:t>
            </w:r>
          </w:p>
        </w:tc>
        <w:tc>
          <w:tcPr>
            <w:tcW w:w="1437" w:type="dxa"/>
          </w:tcPr>
          <w:p w14:paraId="69781C27" w14:textId="77777777" w:rsidR="00B845A7" w:rsidRDefault="00B845A7" w:rsidP="00B845A7">
            <w:pPr>
              <w:jc w:val="center"/>
            </w:pPr>
          </w:p>
        </w:tc>
        <w:tc>
          <w:tcPr>
            <w:tcW w:w="1438" w:type="dxa"/>
          </w:tcPr>
          <w:p w14:paraId="3FDCE7F9" w14:textId="77777777" w:rsidR="00B845A7" w:rsidRDefault="00B845A7" w:rsidP="00B845A7">
            <w:pPr>
              <w:pStyle w:val="ListParagraph"/>
              <w:numPr>
                <w:ilvl w:val="0"/>
                <w:numId w:val="9"/>
              </w:numPr>
              <w:jc w:val="center"/>
            </w:pPr>
          </w:p>
        </w:tc>
      </w:tr>
    </w:tbl>
    <w:p w14:paraId="377DE90C" w14:textId="77777777" w:rsidR="00B845A7" w:rsidRDefault="00B845A7" w:rsidP="00B845A7">
      <w:pPr>
        <w:pStyle w:val="ListParagraph"/>
        <w:ind w:left="1440"/>
      </w:pPr>
    </w:p>
    <w:p w14:paraId="4E782E5F" w14:textId="77777777" w:rsidR="00B845A7" w:rsidRPr="00B845A7" w:rsidRDefault="00B845A7" w:rsidP="00B845A7">
      <w:pPr>
        <w:rPr>
          <w:u w:val="single"/>
        </w:rPr>
      </w:pPr>
      <w:r w:rsidRPr="00B845A7">
        <w:rPr>
          <w:u w:val="single"/>
        </w:rPr>
        <w:t>References</w:t>
      </w:r>
    </w:p>
    <w:p w14:paraId="4F5AFD30" w14:textId="5DD1706A" w:rsidR="00B845A7" w:rsidRDefault="00E7715C" w:rsidP="0007578F">
      <w:pPr>
        <w:pStyle w:val="ListParagraph"/>
        <w:numPr>
          <w:ilvl w:val="0"/>
          <w:numId w:val="1"/>
        </w:numPr>
      </w:pPr>
      <w:hyperlink r:id="rId29" w:history="1">
        <w:r w:rsidR="00B845A7">
          <w:rPr>
            <w:rStyle w:val="Hyperlink"/>
          </w:rPr>
          <w:t>2 CFR 200.451</w:t>
        </w:r>
      </w:hyperlink>
      <w:r w:rsidR="00B845A7">
        <w:t xml:space="preserve"> </w:t>
      </w:r>
    </w:p>
    <w:p w14:paraId="64F97BCB" w14:textId="77777777" w:rsidR="00614BC7" w:rsidRPr="00EB2A66" w:rsidRDefault="00614BC7" w:rsidP="00614BC7">
      <w:pPr>
        <w:pStyle w:val="ListParagraph"/>
      </w:pPr>
    </w:p>
    <w:p w14:paraId="5B621DE7" w14:textId="2621CFC6" w:rsidR="008F568D" w:rsidRDefault="008F568D" w:rsidP="0007578F">
      <w:pPr>
        <w:pStyle w:val="Heading1"/>
        <w:rPr>
          <w:i/>
          <w:sz w:val="24"/>
          <w:szCs w:val="24"/>
        </w:rPr>
      </w:pPr>
      <w:r w:rsidRPr="0007578F">
        <w:rPr>
          <w:sz w:val="24"/>
          <w:szCs w:val="24"/>
        </w:rPr>
        <w:t>Maintenance/Repair Costs</w:t>
      </w:r>
    </w:p>
    <w:p w14:paraId="5E4C64CE" w14:textId="77777777" w:rsidR="00437835" w:rsidRDefault="00437835" w:rsidP="00437835"/>
    <w:tbl>
      <w:tblPr>
        <w:tblStyle w:val="TableGrid"/>
        <w:tblW w:w="0" w:type="auto"/>
        <w:tblLook w:val="04A0" w:firstRow="1" w:lastRow="0" w:firstColumn="1" w:lastColumn="0" w:noHBand="0" w:noVBand="1"/>
      </w:tblPr>
      <w:tblGrid>
        <w:gridCol w:w="6475"/>
        <w:gridCol w:w="1437"/>
        <w:gridCol w:w="1438"/>
      </w:tblGrid>
      <w:tr w:rsidR="00437835" w14:paraId="75B7BFB0" w14:textId="77777777" w:rsidTr="00A240DC">
        <w:tc>
          <w:tcPr>
            <w:tcW w:w="6475" w:type="dxa"/>
          </w:tcPr>
          <w:p w14:paraId="06E18697" w14:textId="77777777" w:rsidR="00437835" w:rsidRDefault="00437835" w:rsidP="00A240DC"/>
        </w:tc>
        <w:tc>
          <w:tcPr>
            <w:tcW w:w="1437" w:type="dxa"/>
          </w:tcPr>
          <w:p w14:paraId="14F505B5" w14:textId="77777777" w:rsidR="00437835" w:rsidRDefault="00437835" w:rsidP="00A240DC">
            <w:pPr>
              <w:jc w:val="center"/>
            </w:pPr>
            <w:r>
              <w:t>Allowable</w:t>
            </w:r>
          </w:p>
        </w:tc>
        <w:tc>
          <w:tcPr>
            <w:tcW w:w="1438" w:type="dxa"/>
          </w:tcPr>
          <w:p w14:paraId="16E8A2BC" w14:textId="77777777" w:rsidR="00437835" w:rsidRDefault="00437835" w:rsidP="00A240DC">
            <w:pPr>
              <w:jc w:val="center"/>
            </w:pPr>
            <w:r>
              <w:t>Unallowable</w:t>
            </w:r>
          </w:p>
        </w:tc>
      </w:tr>
      <w:tr w:rsidR="00437835" w14:paraId="061DA383" w14:textId="77777777" w:rsidTr="00A240DC">
        <w:tc>
          <w:tcPr>
            <w:tcW w:w="6475" w:type="dxa"/>
          </w:tcPr>
          <w:p w14:paraId="0AEB5422" w14:textId="1F64CE61" w:rsidR="00437835" w:rsidRDefault="00437835" w:rsidP="00A240DC">
            <w:r>
              <w:t>Maintenance/repair costs of necessary and specific project items.</w:t>
            </w:r>
          </w:p>
        </w:tc>
        <w:tc>
          <w:tcPr>
            <w:tcW w:w="1437" w:type="dxa"/>
          </w:tcPr>
          <w:p w14:paraId="010760D7" w14:textId="77777777" w:rsidR="00437835" w:rsidRDefault="00437835" w:rsidP="00437835">
            <w:pPr>
              <w:pStyle w:val="ListParagraph"/>
              <w:numPr>
                <w:ilvl w:val="0"/>
                <w:numId w:val="9"/>
              </w:numPr>
              <w:jc w:val="center"/>
            </w:pPr>
          </w:p>
        </w:tc>
        <w:tc>
          <w:tcPr>
            <w:tcW w:w="1438" w:type="dxa"/>
          </w:tcPr>
          <w:p w14:paraId="131ACC55" w14:textId="77777777" w:rsidR="00437835" w:rsidRDefault="00437835" w:rsidP="00437835">
            <w:pPr>
              <w:pStyle w:val="ListParagraph"/>
            </w:pPr>
          </w:p>
        </w:tc>
      </w:tr>
      <w:tr w:rsidR="00437835" w14:paraId="4CBA8363" w14:textId="77777777" w:rsidTr="00A240DC">
        <w:tc>
          <w:tcPr>
            <w:tcW w:w="6475" w:type="dxa"/>
          </w:tcPr>
          <w:p w14:paraId="2541C863" w14:textId="1D0D3988" w:rsidR="00437835" w:rsidRDefault="00437835" w:rsidP="00A240DC">
            <w:r>
              <w:t>IPF charges for general department or lab repairs and maintenance.</w:t>
            </w:r>
          </w:p>
        </w:tc>
        <w:tc>
          <w:tcPr>
            <w:tcW w:w="1437" w:type="dxa"/>
          </w:tcPr>
          <w:p w14:paraId="67B144C5" w14:textId="77777777" w:rsidR="00437835" w:rsidRDefault="00437835" w:rsidP="00A240DC">
            <w:pPr>
              <w:jc w:val="center"/>
            </w:pPr>
          </w:p>
        </w:tc>
        <w:tc>
          <w:tcPr>
            <w:tcW w:w="1438" w:type="dxa"/>
          </w:tcPr>
          <w:p w14:paraId="16A82C5C" w14:textId="77777777" w:rsidR="00437835" w:rsidRDefault="00437835" w:rsidP="00A240DC">
            <w:pPr>
              <w:pStyle w:val="ListParagraph"/>
              <w:numPr>
                <w:ilvl w:val="0"/>
                <w:numId w:val="9"/>
              </w:numPr>
              <w:jc w:val="center"/>
            </w:pPr>
          </w:p>
        </w:tc>
      </w:tr>
    </w:tbl>
    <w:p w14:paraId="33C4258E" w14:textId="77777777" w:rsidR="00437835" w:rsidRDefault="00437835" w:rsidP="00437835"/>
    <w:p w14:paraId="0AC9F3F5" w14:textId="00A0A545" w:rsidR="00437835" w:rsidRPr="00437835" w:rsidRDefault="00437835" w:rsidP="00437835">
      <w:pPr>
        <w:rPr>
          <w:u w:val="single"/>
        </w:rPr>
      </w:pPr>
      <w:r w:rsidRPr="00437835">
        <w:rPr>
          <w:u w:val="single"/>
        </w:rPr>
        <w:t>Additional information</w:t>
      </w:r>
    </w:p>
    <w:p w14:paraId="23C83689" w14:textId="3A12D10F" w:rsidR="00437835" w:rsidRDefault="00505DFB" w:rsidP="00437835">
      <w:pPr>
        <w:pStyle w:val="ListParagraph"/>
        <w:numPr>
          <w:ilvl w:val="0"/>
          <w:numId w:val="3"/>
        </w:numPr>
      </w:pPr>
      <w:r>
        <w:t xml:space="preserve">An example is </w:t>
      </w:r>
      <w:r w:rsidR="00437835">
        <w:t xml:space="preserve">of an allowable maintenance cost is </w:t>
      </w:r>
      <w:r w:rsidR="00085AD3">
        <w:t>an equipment maintenance contract</w:t>
      </w:r>
      <w:r w:rsidR="00437835">
        <w:t>, when the equipment is used for project purposes</w:t>
      </w:r>
      <w:r w:rsidR="008F568D">
        <w:t>.</w:t>
      </w:r>
    </w:p>
    <w:p w14:paraId="48CED9DA" w14:textId="7D0DBE92" w:rsidR="00437835" w:rsidRDefault="00437835" w:rsidP="00437835">
      <w:pPr>
        <w:pStyle w:val="ListParagraph"/>
        <w:numPr>
          <w:ilvl w:val="0"/>
          <w:numId w:val="3"/>
        </w:numPr>
      </w:pPr>
      <w:r>
        <w:t>General maintenance costs such as the repair of window air conditioner, of a hallway eyewash drain, or a ceiling water leak are typically unallowable, as they are assumed to be part of MSU’s basic infrastructure, and therefore recovered through the F&amp;A rate.</w:t>
      </w:r>
    </w:p>
    <w:p w14:paraId="7A2CA044" w14:textId="39CC6837" w:rsidR="00437835" w:rsidRDefault="00437835" w:rsidP="00437835">
      <w:pPr>
        <w:pStyle w:val="ListParagraph"/>
      </w:pPr>
    </w:p>
    <w:p w14:paraId="15FC42EF" w14:textId="1A11ABDD" w:rsidR="008F568D" w:rsidRPr="00437835" w:rsidRDefault="008F568D" w:rsidP="00437835">
      <w:pPr>
        <w:rPr>
          <w:u w:val="single"/>
        </w:rPr>
      </w:pPr>
      <w:r w:rsidRPr="00437835">
        <w:rPr>
          <w:u w:val="single"/>
        </w:rPr>
        <w:t>References</w:t>
      </w:r>
    </w:p>
    <w:p w14:paraId="6ECF197C" w14:textId="6C889198" w:rsidR="008F568D" w:rsidRDefault="00E7715C" w:rsidP="00437835">
      <w:pPr>
        <w:pStyle w:val="ListParagraph"/>
        <w:numPr>
          <w:ilvl w:val="0"/>
          <w:numId w:val="3"/>
        </w:numPr>
      </w:pPr>
      <w:hyperlink r:id="rId30" w:history="1">
        <w:r w:rsidR="00D6725E">
          <w:rPr>
            <w:rStyle w:val="Hyperlink"/>
          </w:rPr>
          <w:t>2 CFR 200.452</w:t>
        </w:r>
      </w:hyperlink>
      <w:r w:rsidR="00D6725E">
        <w:t xml:space="preserve"> </w:t>
      </w:r>
    </w:p>
    <w:p w14:paraId="41891547" w14:textId="77777777" w:rsidR="00614BC7" w:rsidRDefault="00614BC7" w:rsidP="00614BC7"/>
    <w:p w14:paraId="37439A21" w14:textId="77777777" w:rsidR="00614BC7" w:rsidRDefault="00614BC7" w:rsidP="00614BC7"/>
    <w:p w14:paraId="377CB7FC" w14:textId="77777777" w:rsidR="00614BC7" w:rsidRDefault="00614BC7" w:rsidP="00614BC7"/>
    <w:p w14:paraId="0F2C766F" w14:textId="7A22D221" w:rsidR="00E45DFE" w:rsidRDefault="00E45DFE" w:rsidP="0007578F">
      <w:pPr>
        <w:pStyle w:val="Heading1"/>
        <w:rPr>
          <w:i/>
          <w:sz w:val="24"/>
          <w:szCs w:val="24"/>
        </w:rPr>
      </w:pPr>
      <w:r w:rsidRPr="00AC1605">
        <w:rPr>
          <w:sz w:val="24"/>
          <w:szCs w:val="24"/>
        </w:rPr>
        <w:lastRenderedPageBreak/>
        <w:t>Meals</w:t>
      </w:r>
    </w:p>
    <w:p w14:paraId="0BD174C2" w14:textId="77777777" w:rsidR="00EB2A66" w:rsidRPr="00EB2A66" w:rsidRDefault="00EB2A66" w:rsidP="00EB2A66"/>
    <w:tbl>
      <w:tblPr>
        <w:tblStyle w:val="TableGrid"/>
        <w:tblW w:w="0" w:type="auto"/>
        <w:tblLook w:val="04A0" w:firstRow="1" w:lastRow="0" w:firstColumn="1" w:lastColumn="0" w:noHBand="0" w:noVBand="1"/>
      </w:tblPr>
      <w:tblGrid>
        <w:gridCol w:w="6475"/>
        <w:gridCol w:w="1437"/>
        <w:gridCol w:w="1438"/>
      </w:tblGrid>
      <w:tr w:rsidR="00EB2A66" w14:paraId="3CCECD2E" w14:textId="77777777" w:rsidTr="00A240DC">
        <w:tc>
          <w:tcPr>
            <w:tcW w:w="6475" w:type="dxa"/>
          </w:tcPr>
          <w:p w14:paraId="74D7B47E" w14:textId="77777777" w:rsidR="00EB2A66" w:rsidRDefault="00EB2A66" w:rsidP="00A240DC"/>
        </w:tc>
        <w:tc>
          <w:tcPr>
            <w:tcW w:w="1437" w:type="dxa"/>
          </w:tcPr>
          <w:p w14:paraId="123434BF" w14:textId="77777777" w:rsidR="00EB2A66" w:rsidRDefault="00EB2A66" w:rsidP="00A240DC">
            <w:pPr>
              <w:jc w:val="center"/>
            </w:pPr>
            <w:r>
              <w:t>Allowable</w:t>
            </w:r>
          </w:p>
        </w:tc>
        <w:tc>
          <w:tcPr>
            <w:tcW w:w="1438" w:type="dxa"/>
          </w:tcPr>
          <w:p w14:paraId="77D8374F" w14:textId="77777777" w:rsidR="00EB2A66" w:rsidRDefault="00EB2A66" w:rsidP="00A240DC">
            <w:pPr>
              <w:jc w:val="center"/>
            </w:pPr>
            <w:r>
              <w:t>Unallowable</w:t>
            </w:r>
          </w:p>
        </w:tc>
      </w:tr>
      <w:tr w:rsidR="00EB2A66" w14:paraId="326C9D0B" w14:textId="77777777" w:rsidTr="00A240DC">
        <w:tc>
          <w:tcPr>
            <w:tcW w:w="6475" w:type="dxa"/>
          </w:tcPr>
          <w:p w14:paraId="64A244BC" w14:textId="5BD72188" w:rsidR="00EB2A66" w:rsidRDefault="00747429" w:rsidP="00747429">
            <w:r>
              <w:t xml:space="preserve">MSU employee meals when they are in </w:t>
            </w:r>
            <w:r w:rsidR="00EB2A66">
              <w:t>travel status.</w:t>
            </w:r>
          </w:p>
        </w:tc>
        <w:tc>
          <w:tcPr>
            <w:tcW w:w="1437" w:type="dxa"/>
          </w:tcPr>
          <w:p w14:paraId="4033D722" w14:textId="77777777" w:rsidR="00EB2A66" w:rsidRDefault="00EB2A66" w:rsidP="00A240DC">
            <w:pPr>
              <w:pStyle w:val="ListParagraph"/>
              <w:numPr>
                <w:ilvl w:val="0"/>
                <w:numId w:val="9"/>
              </w:numPr>
              <w:jc w:val="center"/>
            </w:pPr>
          </w:p>
        </w:tc>
        <w:tc>
          <w:tcPr>
            <w:tcW w:w="1438" w:type="dxa"/>
          </w:tcPr>
          <w:p w14:paraId="1FD11057" w14:textId="77777777" w:rsidR="00EB2A66" w:rsidRDefault="00EB2A66" w:rsidP="00A240DC">
            <w:pPr>
              <w:pStyle w:val="ListParagraph"/>
              <w:jc w:val="center"/>
            </w:pPr>
          </w:p>
        </w:tc>
      </w:tr>
      <w:tr w:rsidR="00EB2A66" w14:paraId="7559E5E9" w14:textId="77777777" w:rsidTr="00A240DC">
        <w:tc>
          <w:tcPr>
            <w:tcW w:w="6475" w:type="dxa"/>
          </w:tcPr>
          <w:p w14:paraId="5B386BF3" w14:textId="71CBF989" w:rsidR="00EB2A66" w:rsidRDefault="00EB2A66" w:rsidP="003C3712">
            <w:r>
              <w:t>Meals as part of a project conference</w:t>
            </w:r>
            <w:r w:rsidR="00747429">
              <w:t xml:space="preserve"> </w:t>
            </w:r>
          </w:p>
        </w:tc>
        <w:tc>
          <w:tcPr>
            <w:tcW w:w="1437" w:type="dxa"/>
          </w:tcPr>
          <w:p w14:paraId="1E9240F1" w14:textId="77777777" w:rsidR="00EB2A66" w:rsidRDefault="00EB2A66" w:rsidP="00A240DC">
            <w:pPr>
              <w:pStyle w:val="ListParagraph"/>
              <w:numPr>
                <w:ilvl w:val="0"/>
                <w:numId w:val="9"/>
              </w:numPr>
              <w:jc w:val="center"/>
            </w:pPr>
          </w:p>
        </w:tc>
        <w:tc>
          <w:tcPr>
            <w:tcW w:w="1438" w:type="dxa"/>
          </w:tcPr>
          <w:p w14:paraId="6BD21419" w14:textId="77777777" w:rsidR="00EB2A66" w:rsidRDefault="00EB2A66" w:rsidP="00A240DC">
            <w:pPr>
              <w:pStyle w:val="ListParagraph"/>
              <w:jc w:val="center"/>
            </w:pPr>
          </w:p>
        </w:tc>
      </w:tr>
      <w:tr w:rsidR="00747429" w14:paraId="365B9E05" w14:textId="77777777" w:rsidTr="00A240DC">
        <w:tc>
          <w:tcPr>
            <w:tcW w:w="6475" w:type="dxa"/>
          </w:tcPr>
          <w:p w14:paraId="2848ABD7" w14:textId="1611FE7F" w:rsidR="00747429" w:rsidRDefault="00747429" w:rsidP="00A240DC">
            <w:r>
              <w:t>Meals for potential project personnel as part of recruiting</w:t>
            </w:r>
          </w:p>
        </w:tc>
        <w:tc>
          <w:tcPr>
            <w:tcW w:w="1437" w:type="dxa"/>
          </w:tcPr>
          <w:p w14:paraId="06F50C88" w14:textId="77777777" w:rsidR="00747429" w:rsidRDefault="00747429" w:rsidP="00A240DC">
            <w:pPr>
              <w:pStyle w:val="ListParagraph"/>
              <w:numPr>
                <w:ilvl w:val="0"/>
                <w:numId w:val="9"/>
              </w:numPr>
              <w:jc w:val="center"/>
            </w:pPr>
          </w:p>
        </w:tc>
        <w:tc>
          <w:tcPr>
            <w:tcW w:w="1438" w:type="dxa"/>
          </w:tcPr>
          <w:p w14:paraId="01EE8471" w14:textId="77777777" w:rsidR="00747429" w:rsidRDefault="00747429" w:rsidP="00A240DC">
            <w:pPr>
              <w:pStyle w:val="ListParagraph"/>
              <w:jc w:val="center"/>
            </w:pPr>
          </w:p>
        </w:tc>
      </w:tr>
      <w:tr w:rsidR="00747429" w14:paraId="1A2BD7F1" w14:textId="77777777" w:rsidTr="00A240DC">
        <w:tc>
          <w:tcPr>
            <w:tcW w:w="6475" w:type="dxa"/>
          </w:tcPr>
          <w:p w14:paraId="6C4FA13E" w14:textId="21CC18DB" w:rsidR="00747429" w:rsidRDefault="00747429" w:rsidP="00A240DC">
            <w:r>
              <w:t>Meals for non-MSU, non-federal visitors/collaborators</w:t>
            </w:r>
          </w:p>
        </w:tc>
        <w:tc>
          <w:tcPr>
            <w:tcW w:w="1437" w:type="dxa"/>
          </w:tcPr>
          <w:p w14:paraId="45E9C4E1" w14:textId="77777777" w:rsidR="00747429" w:rsidRDefault="00747429" w:rsidP="00A240DC">
            <w:pPr>
              <w:pStyle w:val="ListParagraph"/>
              <w:numPr>
                <w:ilvl w:val="0"/>
                <w:numId w:val="9"/>
              </w:numPr>
              <w:jc w:val="center"/>
            </w:pPr>
          </w:p>
        </w:tc>
        <w:tc>
          <w:tcPr>
            <w:tcW w:w="1438" w:type="dxa"/>
          </w:tcPr>
          <w:p w14:paraId="3432C13C" w14:textId="77777777" w:rsidR="00747429" w:rsidRDefault="00747429" w:rsidP="00A240DC">
            <w:pPr>
              <w:pStyle w:val="ListParagraph"/>
              <w:jc w:val="center"/>
            </w:pPr>
          </w:p>
        </w:tc>
      </w:tr>
      <w:tr w:rsidR="00747429" w14:paraId="631C271E" w14:textId="77777777" w:rsidTr="00A240DC">
        <w:tc>
          <w:tcPr>
            <w:tcW w:w="6475" w:type="dxa"/>
          </w:tcPr>
          <w:p w14:paraId="7CBB8EC8" w14:textId="5E2E4CC4" w:rsidR="00747429" w:rsidRDefault="00747429" w:rsidP="00A240DC">
            <w:r>
              <w:t>MSU employee meals when they are not in travel status.</w:t>
            </w:r>
          </w:p>
        </w:tc>
        <w:tc>
          <w:tcPr>
            <w:tcW w:w="1437" w:type="dxa"/>
          </w:tcPr>
          <w:p w14:paraId="42618857" w14:textId="77777777" w:rsidR="00747429" w:rsidRDefault="00747429" w:rsidP="00A240DC">
            <w:pPr>
              <w:pStyle w:val="ListParagraph"/>
              <w:jc w:val="center"/>
            </w:pPr>
          </w:p>
        </w:tc>
        <w:tc>
          <w:tcPr>
            <w:tcW w:w="1438" w:type="dxa"/>
          </w:tcPr>
          <w:p w14:paraId="32B84AD9" w14:textId="77777777" w:rsidR="00747429" w:rsidRDefault="00747429" w:rsidP="00A240DC">
            <w:pPr>
              <w:pStyle w:val="ListParagraph"/>
              <w:numPr>
                <w:ilvl w:val="0"/>
                <w:numId w:val="9"/>
              </w:numPr>
              <w:jc w:val="center"/>
            </w:pPr>
          </w:p>
        </w:tc>
      </w:tr>
      <w:tr w:rsidR="00747429" w14:paraId="1F63D544" w14:textId="77777777" w:rsidTr="00A240DC">
        <w:tc>
          <w:tcPr>
            <w:tcW w:w="6475" w:type="dxa"/>
          </w:tcPr>
          <w:p w14:paraId="73CA7EE4" w14:textId="4B5CFDB7" w:rsidR="00747429" w:rsidRDefault="00747429" w:rsidP="00A240DC">
            <w:r>
              <w:t>Meals for MSU employee participation in recruiting or with visitors/collaborators</w:t>
            </w:r>
          </w:p>
        </w:tc>
        <w:tc>
          <w:tcPr>
            <w:tcW w:w="1437" w:type="dxa"/>
          </w:tcPr>
          <w:p w14:paraId="3A72DA41" w14:textId="77777777" w:rsidR="00747429" w:rsidRDefault="00747429" w:rsidP="00A240DC">
            <w:pPr>
              <w:pStyle w:val="ListParagraph"/>
              <w:jc w:val="center"/>
            </w:pPr>
          </w:p>
        </w:tc>
        <w:tc>
          <w:tcPr>
            <w:tcW w:w="1438" w:type="dxa"/>
          </w:tcPr>
          <w:p w14:paraId="632BB8F7" w14:textId="77777777" w:rsidR="00747429" w:rsidRDefault="00747429" w:rsidP="00A240DC">
            <w:pPr>
              <w:pStyle w:val="ListParagraph"/>
              <w:numPr>
                <w:ilvl w:val="0"/>
                <w:numId w:val="9"/>
              </w:numPr>
              <w:jc w:val="center"/>
            </w:pPr>
          </w:p>
        </w:tc>
      </w:tr>
      <w:tr w:rsidR="00747429" w14:paraId="5EAAEC0B" w14:textId="77777777" w:rsidTr="00A240DC">
        <w:tc>
          <w:tcPr>
            <w:tcW w:w="6475" w:type="dxa"/>
          </w:tcPr>
          <w:p w14:paraId="745D0BAF" w14:textId="2E5EF432" w:rsidR="00747429" w:rsidRDefault="00747429" w:rsidP="00A240DC">
            <w:r>
              <w:t xml:space="preserve">Meal costs for MSU employee participation in </w:t>
            </w:r>
            <w:r w:rsidR="0098152E">
              <w:t>“</w:t>
            </w:r>
            <w:r>
              <w:t>working</w:t>
            </w:r>
            <w:r w:rsidR="0098152E">
              <w:t>”</w:t>
            </w:r>
            <w:r>
              <w:t xml:space="preserve"> meals</w:t>
            </w:r>
          </w:p>
        </w:tc>
        <w:tc>
          <w:tcPr>
            <w:tcW w:w="1437" w:type="dxa"/>
          </w:tcPr>
          <w:p w14:paraId="3096284B" w14:textId="77777777" w:rsidR="00747429" w:rsidRDefault="00747429" w:rsidP="00A240DC">
            <w:pPr>
              <w:pStyle w:val="ListParagraph"/>
              <w:jc w:val="center"/>
            </w:pPr>
          </w:p>
        </w:tc>
        <w:tc>
          <w:tcPr>
            <w:tcW w:w="1438" w:type="dxa"/>
          </w:tcPr>
          <w:p w14:paraId="0B94987F" w14:textId="77777777" w:rsidR="00747429" w:rsidRDefault="00747429" w:rsidP="00A240DC">
            <w:pPr>
              <w:pStyle w:val="ListParagraph"/>
              <w:numPr>
                <w:ilvl w:val="0"/>
                <w:numId w:val="9"/>
              </w:numPr>
              <w:jc w:val="center"/>
            </w:pPr>
          </w:p>
        </w:tc>
      </w:tr>
      <w:tr w:rsidR="0098152E" w14:paraId="06E43BEA" w14:textId="77777777" w:rsidTr="00A240DC">
        <w:tc>
          <w:tcPr>
            <w:tcW w:w="6475" w:type="dxa"/>
          </w:tcPr>
          <w:p w14:paraId="0873498F" w14:textId="7CDB41B7" w:rsidR="0098152E" w:rsidRDefault="0098152E" w:rsidP="00A240DC">
            <w:r>
              <w:t>Meals for meetings in which technical information is shared between MSU project personnel only (i.e. lab/staff meetings)</w:t>
            </w:r>
          </w:p>
        </w:tc>
        <w:tc>
          <w:tcPr>
            <w:tcW w:w="1437" w:type="dxa"/>
          </w:tcPr>
          <w:p w14:paraId="49D9AB98" w14:textId="77777777" w:rsidR="0098152E" w:rsidRDefault="0098152E" w:rsidP="00A240DC">
            <w:pPr>
              <w:pStyle w:val="ListParagraph"/>
              <w:jc w:val="center"/>
            </w:pPr>
          </w:p>
        </w:tc>
        <w:tc>
          <w:tcPr>
            <w:tcW w:w="1438" w:type="dxa"/>
          </w:tcPr>
          <w:p w14:paraId="3E98CC59" w14:textId="77777777" w:rsidR="0098152E" w:rsidRDefault="0098152E" w:rsidP="00A240DC">
            <w:pPr>
              <w:pStyle w:val="ListParagraph"/>
              <w:numPr>
                <w:ilvl w:val="0"/>
                <w:numId w:val="9"/>
              </w:numPr>
              <w:jc w:val="center"/>
            </w:pPr>
          </w:p>
        </w:tc>
      </w:tr>
    </w:tbl>
    <w:p w14:paraId="4B0880D9" w14:textId="77777777" w:rsidR="00EB2A66" w:rsidRDefault="00EB2A66" w:rsidP="00EB2A66"/>
    <w:p w14:paraId="7295C0FE" w14:textId="7619CE4D" w:rsidR="00EB2A66" w:rsidRPr="00EB2A66" w:rsidRDefault="00EB2A66" w:rsidP="00EB2A66">
      <w:pPr>
        <w:rPr>
          <w:u w:val="single"/>
        </w:rPr>
      </w:pPr>
      <w:r w:rsidRPr="00EB2A66">
        <w:rPr>
          <w:u w:val="single"/>
        </w:rPr>
        <w:t>Additional information</w:t>
      </w:r>
    </w:p>
    <w:p w14:paraId="039C5379" w14:textId="77777777" w:rsidR="00EB2A66" w:rsidRDefault="0086388D" w:rsidP="00EB2A66">
      <w:pPr>
        <w:pStyle w:val="ListParagraph"/>
        <w:numPr>
          <w:ilvl w:val="0"/>
          <w:numId w:val="3"/>
        </w:numPr>
      </w:pPr>
      <w:r w:rsidRPr="00AC1605">
        <w:t xml:space="preserve">Factors that affect the allowability of meals include: business purpose, length and location of event, </w:t>
      </w:r>
      <w:r w:rsidR="007E6FC7" w:rsidRPr="00AC1605">
        <w:t xml:space="preserve">and </w:t>
      </w:r>
      <w:r w:rsidRPr="00AC1605">
        <w:t>the participation of non-MSU employees</w:t>
      </w:r>
    </w:p>
    <w:p w14:paraId="23D8E294" w14:textId="77777777" w:rsidR="00747429" w:rsidRDefault="007E6FC7" w:rsidP="00747429">
      <w:pPr>
        <w:pStyle w:val="ListParagraph"/>
        <w:numPr>
          <w:ilvl w:val="0"/>
          <w:numId w:val="3"/>
        </w:numPr>
      </w:pPr>
      <w:r w:rsidRPr="00AC1605">
        <w:t>Required documentation</w:t>
      </w:r>
      <w:r w:rsidR="002F3A1E">
        <w:t xml:space="preserve"> with meal transactions</w:t>
      </w:r>
      <w:r w:rsidR="00722BB2">
        <w:t xml:space="preserve"> include</w:t>
      </w:r>
      <w:r w:rsidR="002F3A1E">
        <w:t>:</w:t>
      </w:r>
      <w:r w:rsidRPr="00AC1605">
        <w:t xml:space="preserve"> agenda, list of participants and business purpose</w:t>
      </w:r>
      <w:r w:rsidR="00EB2A66">
        <w:t>.</w:t>
      </w:r>
    </w:p>
    <w:p w14:paraId="4A90C2E8" w14:textId="3930E718" w:rsidR="00306404" w:rsidRDefault="00747429" w:rsidP="00747429">
      <w:pPr>
        <w:pStyle w:val="ListParagraph"/>
        <w:numPr>
          <w:ilvl w:val="0"/>
          <w:numId w:val="3"/>
        </w:numPr>
      </w:pPr>
      <w:r>
        <w:t>The cost of m</w:t>
      </w:r>
      <w:r w:rsidR="00AC1605">
        <w:t>eals for potential project personnel</w:t>
      </w:r>
      <w:r w:rsidR="00F7688C" w:rsidRPr="00AC1605">
        <w:t xml:space="preserve"> as part of re</w:t>
      </w:r>
      <w:r>
        <w:t xml:space="preserve">cruiting should be charged in proportion </w:t>
      </w:r>
      <w:r w:rsidR="00F7688C" w:rsidRPr="00AC1605">
        <w:t>to the percentage</w:t>
      </w:r>
      <w:r w:rsidR="00AC1605">
        <w:t xml:space="preserve"> of</w:t>
      </w:r>
      <w:r w:rsidR="00F7688C" w:rsidRPr="00AC1605">
        <w:t xml:space="preserve"> anticipated effort on the project</w:t>
      </w:r>
      <w:r w:rsidR="003C3712">
        <w:t>.</w:t>
      </w:r>
      <w:r w:rsidR="003C3712" w:rsidRPr="00AC1605">
        <w:t xml:space="preserve"> </w:t>
      </w:r>
    </w:p>
    <w:p w14:paraId="78CB3469" w14:textId="77777777" w:rsidR="00306404" w:rsidRPr="00EB2A66" w:rsidRDefault="00306404" w:rsidP="00EB2A66">
      <w:pPr>
        <w:rPr>
          <w:u w:val="single"/>
        </w:rPr>
      </w:pPr>
      <w:r w:rsidRPr="00EB2A66">
        <w:rPr>
          <w:u w:val="single"/>
        </w:rPr>
        <w:t>References</w:t>
      </w:r>
    </w:p>
    <w:p w14:paraId="4EDC40FB" w14:textId="26A68E5E" w:rsidR="00A727A7" w:rsidRPr="00AC1605" w:rsidRDefault="00E7715C" w:rsidP="00EB2A66">
      <w:pPr>
        <w:pStyle w:val="ListParagraph"/>
        <w:numPr>
          <w:ilvl w:val="0"/>
          <w:numId w:val="3"/>
        </w:numPr>
      </w:pPr>
      <w:hyperlink r:id="rId31" w:history="1">
        <w:r w:rsidR="003E6D8C" w:rsidRPr="00AC1605">
          <w:rPr>
            <w:rStyle w:val="Hyperlink"/>
          </w:rPr>
          <w:t>https://ctlr.msu.edu/COMBP/mbp45EBS.aspx</w:t>
        </w:r>
      </w:hyperlink>
      <w:r w:rsidR="003E6D8C" w:rsidRPr="00AC1605">
        <w:t xml:space="preserve"> </w:t>
      </w:r>
    </w:p>
    <w:p w14:paraId="2BE92C23" w14:textId="1F76F67F" w:rsidR="0019346C" w:rsidRDefault="00E7715C" w:rsidP="00EB2A66">
      <w:pPr>
        <w:pStyle w:val="ListParagraph"/>
        <w:numPr>
          <w:ilvl w:val="0"/>
          <w:numId w:val="3"/>
        </w:numPr>
      </w:pPr>
      <w:hyperlink r:id="rId32" w:history="1">
        <w:r w:rsidR="0019346C" w:rsidRPr="00AC1605">
          <w:rPr>
            <w:rStyle w:val="Hyperlink"/>
          </w:rPr>
          <w:t>https://ctlr.msu.edu/COMBP/mbp46EBS.aspx</w:t>
        </w:r>
      </w:hyperlink>
      <w:r w:rsidR="0019346C" w:rsidRPr="00AC1605">
        <w:t xml:space="preserve"> </w:t>
      </w:r>
    </w:p>
    <w:p w14:paraId="2AA2D8DB" w14:textId="77777777" w:rsidR="00614BC7" w:rsidRPr="00AC1605" w:rsidRDefault="00614BC7" w:rsidP="00614BC7">
      <w:pPr>
        <w:pStyle w:val="ListParagraph"/>
      </w:pPr>
    </w:p>
    <w:p w14:paraId="6112AD94" w14:textId="6C477E79" w:rsidR="008F568D" w:rsidRDefault="008F568D" w:rsidP="0007578F">
      <w:pPr>
        <w:pStyle w:val="Heading1"/>
        <w:rPr>
          <w:i/>
          <w:sz w:val="24"/>
          <w:szCs w:val="24"/>
        </w:rPr>
      </w:pPr>
      <w:r w:rsidRPr="00AC1605">
        <w:rPr>
          <w:sz w:val="24"/>
          <w:szCs w:val="24"/>
        </w:rPr>
        <w:t>Meetings</w:t>
      </w:r>
      <w:r w:rsidR="000C09AD">
        <w:rPr>
          <w:sz w:val="24"/>
          <w:szCs w:val="24"/>
        </w:rPr>
        <w:t xml:space="preserve"> and</w:t>
      </w:r>
      <w:r w:rsidRPr="00AC1605">
        <w:rPr>
          <w:sz w:val="24"/>
          <w:szCs w:val="24"/>
        </w:rPr>
        <w:t xml:space="preserve"> Conferences</w:t>
      </w:r>
    </w:p>
    <w:p w14:paraId="18CC8B19" w14:textId="77777777" w:rsidR="000C09AD" w:rsidRDefault="000C09AD" w:rsidP="000C09AD">
      <w:r w:rsidRPr="00AC1605">
        <w:t>A conference is defined as a meeting, retreat, seminar, symposium, workshop or event whose primary purpose is the dissemination of technical information beyond MSU personnel.</w:t>
      </w:r>
    </w:p>
    <w:p w14:paraId="668975AD" w14:textId="77777777" w:rsidR="000C09AD" w:rsidRDefault="000C09AD" w:rsidP="000C09AD"/>
    <w:tbl>
      <w:tblPr>
        <w:tblStyle w:val="TableGrid"/>
        <w:tblW w:w="0" w:type="auto"/>
        <w:tblLook w:val="04A0" w:firstRow="1" w:lastRow="0" w:firstColumn="1" w:lastColumn="0" w:noHBand="0" w:noVBand="1"/>
      </w:tblPr>
      <w:tblGrid>
        <w:gridCol w:w="6475"/>
        <w:gridCol w:w="1437"/>
        <w:gridCol w:w="1438"/>
      </w:tblGrid>
      <w:tr w:rsidR="000C09AD" w14:paraId="4F272BFC" w14:textId="77777777" w:rsidTr="00A240DC">
        <w:tc>
          <w:tcPr>
            <w:tcW w:w="6475" w:type="dxa"/>
          </w:tcPr>
          <w:p w14:paraId="0361CBEE" w14:textId="77777777" w:rsidR="000C09AD" w:rsidRDefault="000C09AD" w:rsidP="00A240DC"/>
        </w:tc>
        <w:tc>
          <w:tcPr>
            <w:tcW w:w="1437" w:type="dxa"/>
          </w:tcPr>
          <w:p w14:paraId="59D921F5" w14:textId="77777777" w:rsidR="000C09AD" w:rsidRDefault="000C09AD" w:rsidP="00A240DC">
            <w:pPr>
              <w:jc w:val="center"/>
            </w:pPr>
            <w:r>
              <w:t>Allowable</w:t>
            </w:r>
          </w:p>
        </w:tc>
        <w:tc>
          <w:tcPr>
            <w:tcW w:w="1438" w:type="dxa"/>
          </w:tcPr>
          <w:p w14:paraId="79F88C31" w14:textId="77777777" w:rsidR="000C09AD" w:rsidRDefault="000C09AD" w:rsidP="00A240DC">
            <w:pPr>
              <w:jc w:val="center"/>
            </w:pPr>
            <w:r>
              <w:t>Unallowable</w:t>
            </w:r>
          </w:p>
        </w:tc>
      </w:tr>
      <w:tr w:rsidR="000C09AD" w14:paraId="58A82608" w14:textId="77777777" w:rsidTr="00A240DC">
        <w:tc>
          <w:tcPr>
            <w:tcW w:w="6475" w:type="dxa"/>
          </w:tcPr>
          <w:p w14:paraId="2CCF49E0" w14:textId="589B2DBE" w:rsidR="000C09AD" w:rsidRDefault="000C09AD" w:rsidP="00A240DC">
            <w:r>
              <w:t>Meeting and conference costs when reasonable and necessary to project objectives</w:t>
            </w:r>
            <w:r w:rsidR="002365C9">
              <w:t xml:space="preserve"> (normally listed in the approved budget).</w:t>
            </w:r>
          </w:p>
        </w:tc>
        <w:tc>
          <w:tcPr>
            <w:tcW w:w="1437" w:type="dxa"/>
          </w:tcPr>
          <w:p w14:paraId="2751DC5C" w14:textId="77777777" w:rsidR="000C09AD" w:rsidRDefault="000C09AD" w:rsidP="00A240DC">
            <w:pPr>
              <w:pStyle w:val="ListParagraph"/>
              <w:numPr>
                <w:ilvl w:val="0"/>
                <w:numId w:val="9"/>
              </w:numPr>
              <w:jc w:val="center"/>
            </w:pPr>
          </w:p>
        </w:tc>
        <w:tc>
          <w:tcPr>
            <w:tcW w:w="1438" w:type="dxa"/>
          </w:tcPr>
          <w:p w14:paraId="0A7F81ED" w14:textId="77777777" w:rsidR="000C09AD" w:rsidRDefault="000C09AD" w:rsidP="00A240DC">
            <w:pPr>
              <w:pStyle w:val="ListParagraph"/>
              <w:jc w:val="center"/>
            </w:pPr>
          </w:p>
        </w:tc>
      </w:tr>
      <w:tr w:rsidR="000C09AD" w14:paraId="4E1844AF" w14:textId="77777777" w:rsidTr="00A240DC">
        <w:tc>
          <w:tcPr>
            <w:tcW w:w="6475" w:type="dxa"/>
          </w:tcPr>
          <w:p w14:paraId="45C7DEF1" w14:textId="0649B070" w:rsidR="000C09AD" w:rsidRDefault="000C09AD" w:rsidP="00A240DC">
            <w:r>
              <w:t>Costs associated with meetings and conferences attended by only MSU personnel not in travel status (i.e. lab/staff meetings).</w:t>
            </w:r>
          </w:p>
        </w:tc>
        <w:tc>
          <w:tcPr>
            <w:tcW w:w="1437" w:type="dxa"/>
          </w:tcPr>
          <w:p w14:paraId="1FC09BD2" w14:textId="77777777" w:rsidR="000C09AD" w:rsidRDefault="000C09AD" w:rsidP="00A240DC">
            <w:pPr>
              <w:pStyle w:val="ListParagraph"/>
              <w:jc w:val="center"/>
            </w:pPr>
          </w:p>
        </w:tc>
        <w:tc>
          <w:tcPr>
            <w:tcW w:w="1438" w:type="dxa"/>
          </w:tcPr>
          <w:p w14:paraId="3B2679B7" w14:textId="77777777" w:rsidR="000C09AD" w:rsidRDefault="000C09AD" w:rsidP="00A240DC">
            <w:pPr>
              <w:pStyle w:val="ListParagraph"/>
              <w:numPr>
                <w:ilvl w:val="0"/>
                <w:numId w:val="9"/>
              </w:numPr>
              <w:jc w:val="center"/>
            </w:pPr>
          </w:p>
        </w:tc>
      </w:tr>
      <w:tr w:rsidR="000C09AD" w14:paraId="6E6B4517" w14:textId="77777777" w:rsidTr="00A240DC">
        <w:tc>
          <w:tcPr>
            <w:tcW w:w="6475" w:type="dxa"/>
          </w:tcPr>
          <w:p w14:paraId="07004D0E" w14:textId="2B55AD95" w:rsidR="000C09AD" w:rsidRDefault="000C09AD" w:rsidP="00A240DC">
            <w:r>
              <w:t>Costs when the purpose of the meeting is other than the dissemination of technical information.</w:t>
            </w:r>
          </w:p>
        </w:tc>
        <w:tc>
          <w:tcPr>
            <w:tcW w:w="1437" w:type="dxa"/>
          </w:tcPr>
          <w:p w14:paraId="3198C728" w14:textId="77777777" w:rsidR="000C09AD" w:rsidRDefault="000C09AD" w:rsidP="00A240DC">
            <w:pPr>
              <w:pStyle w:val="ListParagraph"/>
              <w:jc w:val="center"/>
            </w:pPr>
          </w:p>
        </w:tc>
        <w:tc>
          <w:tcPr>
            <w:tcW w:w="1438" w:type="dxa"/>
          </w:tcPr>
          <w:p w14:paraId="4D1D0C3C" w14:textId="77777777" w:rsidR="000C09AD" w:rsidRDefault="000C09AD" w:rsidP="00A240DC">
            <w:pPr>
              <w:pStyle w:val="ListParagraph"/>
              <w:numPr>
                <w:ilvl w:val="0"/>
                <w:numId w:val="9"/>
              </w:numPr>
              <w:jc w:val="center"/>
            </w:pPr>
          </w:p>
        </w:tc>
      </w:tr>
    </w:tbl>
    <w:p w14:paraId="4274515A" w14:textId="77777777" w:rsidR="000C09AD" w:rsidRDefault="000C09AD" w:rsidP="000C09AD"/>
    <w:p w14:paraId="0DCBD19C" w14:textId="5F3505A4" w:rsidR="000C09AD" w:rsidRPr="000C09AD" w:rsidRDefault="000C09AD" w:rsidP="000C09AD">
      <w:pPr>
        <w:rPr>
          <w:u w:val="single"/>
        </w:rPr>
      </w:pPr>
      <w:r w:rsidRPr="000C09AD">
        <w:rPr>
          <w:u w:val="single"/>
        </w:rPr>
        <w:t>Additional information</w:t>
      </w:r>
    </w:p>
    <w:p w14:paraId="60EC6FEE" w14:textId="698EE6E2" w:rsidR="000C09AD" w:rsidRPr="00AC1605" w:rsidRDefault="000C09AD" w:rsidP="000C09AD">
      <w:pPr>
        <w:pStyle w:val="ListParagraph"/>
        <w:numPr>
          <w:ilvl w:val="0"/>
          <w:numId w:val="3"/>
        </w:numPr>
      </w:pPr>
      <w:r>
        <w:t>Costs typically associated with a conference/meeting include: facility rental, A/V equipment costs, conference attendee lodging and meals, printing costs.</w:t>
      </w:r>
    </w:p>
    <w:p w14:paraId="5EE5C167" w14:textId="304F7245" w:rsidR="002F3A1E" w:rsidRPr="00AC1605" w:rsidRDefault="002F3A1E" w:rsidP="000C09AD">
      <w:pPr>
        <w:pStyle w:val="ListParagraph"/>
        <w:numPr>
          <w:ilvl w:val="0"/>
          <w:numId w:val="3"/>
        </w:numPr>
      </w:pPr>
      <w:r w:rsidRPr="00AC1605">
        <w:lastRenderedPageBreak/>
        <w:t xml:space="preserve">Factors that affect the allowability of </w:t>
      </w:r>
      <w:r>
        <w:t>a conference/meeting include: business purpose and</w:t>
      </w:r>
      <w:r w:rsidRPr="00AC1605">
        <w:t xml:space="preserve"> length and location of event</w:t>
      </w:r>
    </w:p>
    <w:p w14:paraId="2F3979BD" w14:textId="40015651" w:rsidR="002F3A1E" w:rsidRPr="00AC1605" w:rsidRDefault="002F3A1E" w:rsidP="000C09AD">
      <w:pPr>
        <w:pStyle w:val="ListParagraph"/>
        <w:numPr>
          <w:ilvl w:val="1"/>
          <w:numId w:val="3"/>
        </w:numPr>
      </w:pPr>
      <w:r w:rsidRPr="00AC1605">
        <w:t>Required documentation</w:t>
      </w:r>
      <w:r>
        <w:t xml:space="preserve"> with conference transactions</w:t>
      </w:r>
      <w:r w:rsidR="00B40694">
        <w:t xml:space="preserve"> include</w:t>
      </w:r>
      <w:r w:rsidRPr="00AC1605">
        <w:t>: agenda, list of participants and business purpose</w:t>
      </w:r>
    </w:p>
    <w:p w14:paraId="630D3A27" w14:textId="6D0703B2" w:rsidR="00C3399E" w:rsidRPr="00AC1605" w:rsidRDefault="002F3A1E" w:rsidP="000C09AD">
      <w:pPr>
        <w:pStyle w:val="ListParagraph"/>
        <w:numPr>
          <w:ilvl w:val="1"/>
          <w:numId w:val="3"/>
        </w:numPr>
      </w:pPr>
      <w:r w:rsidRPr="00AC1605">
        <w:t>A best practice</w:t>
      </w:r>
      <w:r>
        <w:t xml:space="preserve"> procedure</w:t>
      </w:r>
      <w:r w:rsidRPr="00AC1605">
        <w:t xml:space="preserve"> to document reasonable conference costs i</w:t>
      </w:r>
      <w:r>
        <w:t>s</w:t>
      </w:r>
      <w:r w:rsidRPr="00AC1605">
        <w:t xml:space="preserve"> </w:t>
      </w:r>
      <w:r>
        <w:t xml:space="preserve">having </w:t>
      </w:r>
      <w:r w:rsidRPr="00AC1605">
        <w:t>sign-in sheets for all conference attendees.</w:t>
      </w:r>
    </w:p>
    <w:p w14:paraId="0BA2E8AA" w14:textId="0112DDB8" w:rsidR="002465EC" w:rsidRPr="000C09AD" w:rsidRDefault="002465EC" w:rsidP="000C09AD">
      <w:pPr>
        <w:rPr>
          <w:u w:val="single"/>
        </w:rPr>
      </w:pPr>
      <w:r w:rsidRPr="000C09AD">
        <w:rPr>
          <w:u w:val="single"/>
        </w:rPr>
        <w:t>Reference</w:t>
      </w:r>
      <w:r w:rsidR="002F3A1E" w:rsidRPr="000C09AD">
        <w:rPr>
          <w:u w:val="single"/>
        </w:rPr>
        <w:t>s</w:t>
      </w:r>
    </w:p>
    <w:p w14:paraId="2BE4BC27" w14:textId="20A69EA9" w:rsidR="002F3A1E" w:rsidRDefault="00E7715C" w:rsidP="000C09AD">
      <w:pPr>
        <w:pStyle w:val="ListParagraph"/>
        <w:numPr>
          <w:ilvl w:val="0"/>
          <w:numId w:val="3"/>
        </w:numPr>
      </w:pPr>
      <w:hyperlink r:id="rId33" w:history="1">
        <w:r w:rsidR="00D6725E">
          <w:rPr>
            <w:rStyle w:val="Hyperlink"/>
          </w:rPr>
          <w:t>2 CFR 200.432</w:t>
        </w:r>
      </w:hyperlink>
      <w:r w:rsidR="00D6725E">
        <w:t xml:space="preserve"> </w:t>
      </w:r>
    </w:p>
    <w:p w14:paraId="756228C6" w14:textId="77777777" w:rsidR="006A53EA" w:rsidRDefault="00E7715C" w:rsidP="000C09AD">
      <w:pPr>
        <w:pStyle w:val="ListParagraph"/>
        <w:numPr>
          <w:ilvl w:val="0"/>
          <w:numId w:val="3"/>
        </w:numPr>
      </w:pPr>
      <w:hyperlink r:id="rId34" w:history="1">
        <w:r w:rsidR="006A53EA" w:rsidRPr="00AC1605">
          <w:rPr>
            <w:rStyle w:val="Hyperlink"/>
          </w:rPr>
          <w:t>https://ctlr.msu.edu/COMBP/mbp45EBS.aspx</w:t>
        </w:r>
      </w:hyperlink>
      <w:r w:rsidR="006A53EA" w:rsidRPr="00AC1605">
        <w:t xml:space="preserve"> </w:t>
      </w:r>
    </w:p>
    <w:p w14:paraId="446620ED" w14:textId="77777777" w:rsidR="00614BC7" w:rsidRPr="00AC1605" w:rsidRDefault="00614BC7" w:rsidP="00614BC7">
      <w:pPr>
        <w:pStyle w:val="ListParagraph"/>
      </w:pPr>
    </w:p>
    <w:p w14:paraId="5C1185CC" w14:textId="7EA673AC" w:rsidR="00B46440" w:rsidRDefault="00B46440" w:rsidP="0007578F">
      <w:pPr>
        <w:pStyle w:val="Heading1"/>
        <w:rPr>
          <w:i/>
          <w:sz w:val="24"/>
          <w:szCs w:val="24"/>
        </w:rPr>
      </w:pPr>
      <w:r w:rsidRPr="0007578F">
        <w:rPr>
          <w:sz w:val="24"/>
          <w:szCs w:val="24"/>
        </w:rPr>
        <w:t>Membership, Subscriptions, and Professional Activity Costs</w:t>
      </w:r>
    </w:p>
    <w:p w14:paraId="2132E1E5" w14:textId="77777777" w:rsidR="000C09AD" w:rsidRPr="000C09AD" w:rsidRDefault="000C09AD" w:rsidP="000C09AD"/>
    <w:tbl>
      <w:tblPr>
        <w:tblStyle w:val="TableGrid"/>
        <w:tblW w:w="0" w:type="auto"/>
        <w:tblLook w:val="04A0" w:firstRow="1" w:lastRow="0" w:firstColumn="1" w:lastColumn="0" w:noHBand="0" w:noVBand="1"/>
      </w:tblPr>
      <w:tblGrid>
        <w:gridCol w:w="6475"/>
        <w:gridCol w:w="1437"/>
        <w:gridCol w:w="1438"/>
      </w:tblGrid>
      <w:tr w:rsidR="000C09AD" w14:paraId="083CAFEE" w14:textId="77777777" w:rsidTr="00A240DC">
        <w:tc>
          <w:tcPr>
            <w:tcW w:w="6475" w:type="dxa"/>
          </w:tcPr>
          <w:p w14:paraId="416FD85E" w14:textId="77777777" w:rsidR="000C09AD" w:rsidRDefault="000C09AD" w:rsidP="00A240DC"/>
        </w:tc>
        <w:tc>
          <w:tcPr>
            <w:tcW w:w="1437" w:type="dxa"/>
          </w:tcPr>
          <w:p w14:paraId="7ACC715A" w14:textId="77777777" w:rsidR="000C09AD" w:rsidRDefault="000C09AD" w:rsidP="00A240DC">
            <w:pPr>
              <w:jc w:val="center"/>
            </w:pPr>
            <w:r>
              <w:t>Allowable</w:t>
            </w:r>
          </w:p>
        </w:tc>
        <w:tc>
          <w:tcPr>
            <w:tcW w:w="1438" w:type="dxa"/>
          </w:tcPr>
          <w:p w14:paraId="1025766B" w14:textId="77777777" w:rsidR="000C09AD" w:rsidRDefault="000C09AD" w:rsidP="00A240DC">
            <w:pPr>
              <w:jc w:val="center"/>
            </w:pPr>
            <w:r>
              <w:t>Unallowable</w:t>
            </w:r>
          </w:p>
        </w:tc>
      </w:tr>
      <w:tr w:rsidR="000C09AD" w14:paraId="007A6AA2" w14:textId="77777777" w:rsidTr="00A240DC">
        <w:tc>
          <w:tcPr>
            <w:tcW w:w="6475" w:type="dxa"/>
          </w:tcPr>
          <w:p w14:paraId="1B35F4C3" w14:textId="23A12C22" w:rsidR="000C09AD" w:rsidRDefault="00A240DC" w:rsidP="00A240DC">
            <w:r>
              <w:t>Membership, subscription, and professional activity co</w:t>
            </w:r>
            <w:r w:rsidR="003C3712">
              <w:t>s</w:t>
            </w:r>
            <w:r>
              <w:t>ts when they directly benefit the sponsored program</w:t>
            </w:r>
          </w:p>
        </w:tc>
        <w:tc>
          <w:tcPr>
            <w:tcW w:w="1437" w:type="dxa"/>
          </w:tcPr>
          <w:p w14:paraId="7FFB9243" w14:textId="77777777" w:rsidR="000C09AD" w:rsidRDefault="000C09AD" w:rsidP="00A240DC">
            <w:pPr>
              <w:pStyle w:val="ListParagraph"/>
              <w:numPr>
                <w:ilvl w:val="0"/>
                <w:numId w:val="9"/>
              </w:numPr>
              <w:jc w:val="center"/>
            </w:pPr>
          </w:p>
        </w:tc>
        <w:tc>
          <w:tcPr>
            <w:tcW w:w="1438" w:type="dxa"/>
          </w:tcPr>
          <w:p w14:paraId="712701BC" w14:textId="77777777" w:rsidR="000C09AD" w:rsidRDefault="000C09AD" w:rsidP="00A240DC">
            <w:pPr>
              <w:pStyle w:val="ListParagraph"/>
              <w:jc w:val="center"/>
            </w:pPr>
          </w:p>
        </w:tc>
      </w:tr>
      <w:tr w:rsidR="000C09AD" w14:paraId="1BDD7076" w14:textId="77777777" w:rsidTr="00A240DC">
        <w:tc>
          <w:tcPr>
            <w:tcW w:w="6475" w:type="dxa"/>
          </w:tcPr>
          <w:p w14:paraId="73597A87" w14:textId="5958CD96" w:rsidR="000C09AD" w:rsidRDefault="00A240DC" w:rsidP="00A240DC">
            <w:r w:rsidRPr="00A240DC">
              <w:rPr>
                <w:rFonts w:cs="Arial"/>
              </w:rPr>
              <w:t>MSU’s membership in business, technical and professional organizations.</w:t>
            </w:r>
          </w:p>
        </w:tc>
        <w:tc>
          <w:tcPr>
            <w:tcW w:w="1437" w:type="dxa"/>
          </w:tcPr>
          <w:p w14:paraId="4ABE774B" w14:textId="77777777" w:rsidR="000C09AD" w:rsidRDefault="000C09AD" w:rsidP="00A240DC">
            <w:pPr>
              <w:pStyle w:val="ListParagraph"/>
              <w:numPr>
                <w:ilvl w:val="0"/>
                <w:numId w:val="9"/>
              </w:numPr>
              <w:jc w:val="center"/>
            </w:pPr>
          </w:p>
        </w:tc>
        <w:tc>
          <w:tcPr>
            <w:tcW w:w="1438" w:type="dxa"/>
          </w:tcPr>
          <w:p w14:paraId="07F34CFE" w14:textId="77777777" w:rsidR="000C09AD" w:rsidRDefault="000C09AD" w:rsidP="00A240DC">
            <w:pPr>
              <w:pStyle w:val="ListParagraph"/>
              <w:jc w:val="center"/>
            </w:pPr>
          </w:p>
        </w:tc>
      </w:tr>
      <w:tr w:rsidR="000C09AD" w14:paraId="0FB155BD" w14:textId="77777777" w:rsidTr="00A240DC">
        <w:tc>
          <w:tcPr>
            <w:tcW w:w="6475" w:type="dxa"/>
          </w:tcPr>
          <w:p w14:paraId="19301D96" w14:textId="2C2AFD99" w:rsidR="000C09AD" w:rsidRDefault="00A240DC" w:rsidP="00A240DC">
            <w:r>
              <w:t>I</w:t>
            </w:r>
            <w:r w:rsidRPr="00B46440">
              <w:t xml:space="preserve">ndividual memberships </w:t>
            </w:r>
            <w:r>
              <w:t>that are</w:t>
            </w:r>
            <w:r w:rsidRPr="00B46440">
              <w:t xml:space="preserve"> in accordance with MSU’s Manual of Business Procedures</w:t>
            </w:r>
          </w:p>
        </w:tc>
        <w:tc>
          <w:tcPr>
            <w:tcW w:w="1437" w:type="dxa"/>
          </w:tcPr>
          <w:p w14:paraId="65EBB83D" w14:textId="77777777" w:rsidR="000C09AD" w:rsidRDefault="000C09AD" w:rsidP="00A240DC">
            <w:pPr>
              <w:pStyle w:val="ListParagraph"/>
              <w:numPr>
                <w:ilvl w:val="0"/>
                <w:numId w:val="9"/>
              </w:numPr>
              <w:jc w:val="center"/>
            </w:pPr>
          </w:p>
        </w:tc>
        <w:tc>
          <w:tcPr>
            <w:tcW w:w="1438" w:type="dxa"/>
          </w:tcPr>
          <w:p w14:paraId="1F07F792" w14:textId="77777777" w:rsidR="000C09AD" w:rsidRDefault="000C09AD" w:rsidP="00A240DC">
            <w:pPr>
              <w:pStyle w:val="ListParagraph"/>
              <w:jc w:val="center"/>
            </w:pPr>
          </w:p>
        </w:tc>
      </w:tr>
    </w:tbl>
    <w:p w14:paraId="130871B0" w14:textId="77777777" w:rsidR="00A240DC" w:rsidRDefault="00A240DC" w:rsidP="00A240DC">
      <w:pPr>
        <w:rPr>
          <w:u w:val="single"/>
        </w:rPr>
      </w:pPr>
    </w:p>
    <w:p w14:paraId="0F5BBFE0" w14:textId="77777777" w:rsidR="00B46440" w:rsidRPr="00A240DC" w:rsidRDefault="00B46440" w:rsidP="00A240DC">
      <w:pPr>
        <w:rPr>
          <w:u w:val="single"/>
        </w:rPr>
      </w:pPr>
      <w:r w:rsidRPr="00A240DC">
        <w:rPr>
          <w:u w:val="single"/>
        </w:rPr>
        <w:t>References</w:t>
      </w:r>
    </w:p>
    <w:p w14:paraId="26147CE0" w14:textId="55842143" w:rsidR="00B46440" w:rsidRDefault="00E7715C" w:rsidP="00614BC7">
      <w:pPr>
        <w:pStyle w:val="ListParagraph"/>
        <w:numPr>
          <w:ilvl w:val="0"/>
          <w:numId w:val="3"/>
        </w:numPr>
      </w:pPr>
      <w:hyperlink r:id="rId35" w:history="1">
        <w:r w:rsidR="00D6725E">
          <w:rPr>
            <w:rStyle w:val="Hyperlink"/>
          </w:rPr>
          <w:t>2 CFR 200.454</w:t>
        </w:r>
      </w:hyperlink>
      <w:r w:rsidR="00D6725E">
        <w:t xml:space="preserve"> </w:t>
      </w:r>
    </w:p>
    <w:p w14:paraId="3ADB6FE2" w14:textId="7F8E921F" w:rsidR="00B46440" w:rsidRDefault="00E7715C" w:rsidP="00614BC7">
      <w:pPr>
        <w:pStyle w:val="ListParagraph"/>
        <w:numPr>
          <w:ilvl w:val="0"/>
          <w:numId w:val="3"/>
        </w:numPr>
      </w:pPr>
      <w:hyperlink r:id="rId36" w:history="1">
        <w:r w:rsidR="00B46440" w:rsidRPr="007C44C3">
          <w:rPr>
            <w:rStyle w:val="Hyperlink"/>
          </w:rPr>
          <w:t>http://ctlr.msu.edu/combp/mbp47EBS.aspx</w:t>
        </w:r>
      </w:hyperlink>
      <w:r w:rsidR="00B46440" w:rsidRPr="00B46440">
        <w:t xml:space="preserve"> </w:t>
      </w:r>
    </w:p>
    <w:p w14:paraId="0F2F4811" w14:textId="18D383AE" w:rsidR="00B46440" w:rsidRDefault="00B46440" w:rsidP="0007578F">
      <w:pPr>
        <w:pStyle w:val="Heading1"/>
        <w:rPr>
          <w:sz w:val="24"/>
          <w:szCs w:val="24"/>
        </w:rPr>
      </w:pPr>
      <w:r w:rsidRPr="0007578F">
        <w:rPr>
          <w:sz w:val="24"/>
          <w:szCs w:val="24"/>
        </w:rPr>
        <w:t>Participant Support Costs</w:t>
      </w:r>
    </w:p>
    <w:p w14:paraId="7C980821" w14:textId="0F501663" w:rsidR="00A240DC" w:rsidRDefault="00A240DC" w:rsidP="00A240DC">
      <w:r>
        <w:t xml:space="preserve">Participant Support Costs are costs for participants or trainees (but not employees) in connection with conferences, workshops, or training projects and may include stipends, subsistence allowances, travel costs and registration fees.  </w:t>
      </w:r>
    </w:p>
    <w:tbl>
      <w:tblPr>
        <w:tblStyle w:val="TableGrid"/>
        <w:tblW w:w="0" w:type="auto"/>
        <w:tblLook w:val="04A0" w:firstRow="1" w:lastRow="0" w:firstColumn="1" w:lastColumn="0" w:noHBand="0" w:noVBand="1"/>
      </w:tblPr>
      <w:tblGrid>
        <w:gridCol w:w="6475"/>
        <w:gridCol w:w="1437"/>
        <w:gridCol w:w="1438"/>
      </w:tblGrid>
      <w:tr w:rsidR="00A240DC" w14:paraId="7F3E71F5" w14:textId="77777777" w:rsidTr="00A240DC">
        <w:tc>
          <w:tcPr>
            <w:tcW w:w="6475" w:type="dxa"/>
          </w:tcPr>
          <w:p w14:paraId="3D2BD082" w14:textId="77777777" w:rsidR="00A240DC" w:rsidRDefault="00A240DC" w:rsidP="00A240DC"/>
        </w:tc>
        <w:tc>
          <w:tcPr>
            <w:tcW w:w="1437" w:type="dxa"/>
          </w:tcPr>
          <w:p w14:paraId="54EAD0AF" w14:textId="77777777" w:rsidR="00A240DC" w:rsidRDefault="00A240DC" w:rsidP="00A240DC">
            <w:pPr>
              <w:jc w:val="center"/>
            </w:pPr>
            <w:r>
              <w:t>Allowable</w:t>
            </w:r>
          </w:p>
        </w:tc>
        <w:tc>
          <w:tcPr>
            <w:tcW w:w="1438" w:type="dxa"/>
          </w:tcPr>
          <w:p w14:paraId="4F54B206" w14:textId="77777777" w:rsidR="00A240DC" w:rsidRDefault="00A240DC" w:rsidP="00A240DC">
            <w:pPr>
              <w:jc w:val="center"/>
            </w:pPr>
            <w:r>
              <w:t>Unallowable</w:t>
            </w:r>
          </w:p>
        </w:tc>
      </w:tr>
      <w:tr w:rsidR="00A240DC" w14:paraId="18AA0CE5" w14:textId="77777777" w:rsidTr="00A240DC">
        <w:tc>
          <w:tcPr>
            <w:tcW w:w="6475" w:type="dxa"/>
          </w:tcPr>
          <w:p w14:paraId="19A6C5C8" w14:textId="33A9EC1A" w:rsidR="00A240DC" w:rsidRDefault="00A240DC" w:rsidP="00A240DC">
            <w:r>
              <w:t>Participant support costs that have prior agency approval.</w:t>
            </w:r>
          </w:p>
        </w:tc>
        <w:tc>
          <w:tcPr>
            <w:tcW w:w="1437" w:type="dxa"/>
          </w:tcPr>
          <w:p w14:paraId="2DFE5436" w14:textId="77777777" w:rsidR="00A240DC" w:rsidRDefault="00A240DC" w:rsidP="00A240DC">
            <w:pPr>
              <w:pStyle w:val="ListParagraph"/>
              <w:numPr>
                <w:ilvl w:val="0"/>
                <w:numId w:val="9"/>
              </w:numPr>
              <w:jc w:val="center"/>
            </w:pPr>
          </w:p>
        </w:tc>
        <w:tc>
          <w:tcPr>
            <w:tcW w:w="1438" w:type="dxa"/>
          </w:tcPr>
          <w:p w14:paraId="10F16B32" w14:textId="77777777" w:rsidR="00A240DC" w:rsidRDefault="00A240DC" w:rsidP="00A240DC">
            <w:pPr>
              <w:pStyle w:val="ListParagraph"/>
              <w:jc w:val="center"/>
            </w:pPr>
          </w:p>
        </w:tc>
      </w:tr>
      <w:tr w:rsidR="00A240DC" w14:paraId="2AF3D024" w14:textId="77777777" w:rsidTr="00A240DC">
        <w:tc>
          <w:tcPr>
            <w:tcW w:w="6475" w:type="dxa"/>
          </w:tcPr>
          <w:p w14:paraId="4EBD7BB7" w14:textId="0E778439" w:rsidR="00A240DC" w:rsidRDefault="00A240DC" w:rsidP="00A240DC">
            <w:r>
              <w:t>Costs related to MSU employees</w:t>
            </w:r>
          </w:p>
        </w:tc>
        <w:tc>
          <w:tcPr>
            <w:tcW w:w="1437" w:type="dxa"/>
          </w:tcPr>
          <w:p w14:paraId="5640031B" w14:textId="77777777" w:rsidR="00A240DC" w:rsidRDefault="00A240DC" w:rsidP="00A240DC">
            <w:pPr>
              <w:pStyle w:val="ListParagraph"/>
            </w:pPr>
          </w:p>
        </w:tc>
        <w:tc>
          <w:tcPr>
            <w:tcW w:w="1438" w:type="dxa"/>
          </w:tcPr>
          <w:p w14:paraId="70C404AA" w14:textId="77777777" w:rsidR="00A240DC" w:rsidRDefault="00A240DC" w:rsidP="00A240DC">
            <w:pPr>
              <w:pStyle w:val="ListParagraph"/>
              <w:numPr>
                <w:ilvl w:val="0"/>
                <w:numId w:val="9"/>
              </w:numPr>
              <w:jc w:val="center"/>
            </w:pPr>
          </w:p>
        </w:tc>
      </w:tr>
    </w:tbl>
    <w:p w14:paraId="3FE6A2EC" w14:textId="77777777" w:rsidR="00A240DC" w:rsidRDefault="00A240DC" w:rsidP="00A240DC"/>
    <w:p w14:paraId="64FA2BA4" w14:textId="6C69243E" w:rsidR="00A240DC" w:rsidRPr="00A240DC" w:rsidRDefault="00A240DC" w:rsidP="00A240DC">
      <w:pPr>
        <w:rPr>
          <w:u w:val="single"/>
        </w:rPr>
      </w:pPr>
      <w:r w:rsidRPr="00A240DC">
        <w:rPr>
          <w:u w:val="single"/>
        </w:rPr>
        <w:t>Additional information</w:t>
      </w:r>
    </w:p>
    <w:p w14:paraId="5BB75C1F" w14:textId="482E4F6D" w:rsidR="002172C4" w:rsidRDefault="00A240DC" w:rsidP="00A240DC">
      <w:pPr>
        <w:pStyle w:val="ListParagraph"/>
        <w:numPr>
          <w:ilvl w:val="0"/>
          <w:numId w:val="3"/>
        </w:numPr>
      </w:pPr>
      <w:r>
        <w:t>Participant support costs m</w:t>
      </w:r>
      <w:r w:rsidR="00B46440">
        <w:t>ust be separately identified in the agency approved budget</w:t>
      </w:r>
    </w:p>
    <w:p w14:paraId="0FB3ABEC" w14:textId="3A88192D" w:rsidR="00F6054D" w:rsidRDefault="00F6054D" w:rsidP="00A240DC">
      <w:pPr>
        <w:pStyle w:val="ListParagraph"/>
        <w:numPr>
          <w:ilvl w:val="0"/>
          <w:numId w:val="3"/>
        </w:numPr>
      </w:pPr>
      <w:r>
        <w:t xml:space="preserve">This is a restricted budget category, any budget deviations into or out of this category </w:t>
      </w:r>
      <w:r w:rsidR="000A27CD">
        <w:t xml:space="preserve">requires </w:t>
      </w:r>
      <w:r w:rsidR="002172C4">
        <w:t>agency</w:t>
      </w:r>
      <w:r>
        <w:t xml:space="preserve"> approval.</w:t>
      </w:r>
    </w:p>
    <w:p w14:paraId="1575997C" w14:textId="73524B94" w:rsidR="00B46440" w:rsidRDefault="00B46440" w:rsidP="00A240DC">
      <w:pPr>
        <w:pStyle w:val="ListParagraph"/>
        <w:numPr>
          <w:ilvl w:val="0"/>
          <w:numId w:val="3"/>
        </w:numPr>
      </w:pPr>
      <w:r>
        <w:t>Exempt from F&amp;A for all federal awarding agencies.</w:t>
      </w:r>
    </w:p>
    <w:p w14:paraId="372A5092" w14:textId="77777777" w:rsidR="00B46440" w:rsidRPr="00A240DC" w:rsidRDefault="00B46440" w:rsidP="00A240DC">
      <w:pPr>
        <w:rPr>
          <w:u w:val="single"/>
        </w:rPr>
      </w:pPr>
      <w:r w:rsidRPr="00A240DC">
        <w:rPr>
          <w:u w:val="single"/>
        </w:rPr>
        <w:t>References</w:t>
      </w:r>
    </w:p>
    <w:p w14:paraId="5B606F08" w14:textId="5035318F" w:rsidR="00B46440" w:rsidRDefault="00E7715C" w:rsidP="00A240DC">
      <w:pPr>
        <w:pStyle w:val="ListParagraph"/>
        <w:numPr>
          <w:ilvl w:val="0"/>
          <w:numId w:val="3"/>
        </w:numPr>
      </w:pPr>
      <w:hyperlink r:id="rId37" w:history="1">
        <w:r w:rsidR="00D50D45">
          <w:rPr>
            <w:rStyle w:val="Hyperlink"/>
          </w:rPr>
          <w:t>2 CFR 200.456</w:t>
        </w:r>
      </w:hyperlink>
      <w:r w:rsidR="00D50D45">
        <w:t xml:space="preserve"> </w:t>
      </w:r>
    </w:p>
    <w:p w14:paraId="46B5F40F" w14:textId="17D79F67" w:rsidR="00B46440" w:rsidRDefault="00E7715C" w:rsidP="00A240DC">
      <w:pPr>
        <w:pStyle w:val="ListParagraph"/>
        <w:numPr>
          <w:ilvl w:val="0"/>
          <w:numId w:val="3"/>
        </w:numPr>
      </w:pPr>
      <w:hyperlink r:id="rId38" w:history="1">
        <w:r w:rsidR="00D50D45">
          <w:rPr>
            <w:rStyle w:val="Hyperlink"/>
          </w:rPr>
          <w:t>2 CFR 200.75</w:t>
        </w:r>
      </w:hyperlink>
      <w:r w:rsidR="00D50D45">
        <w:t xml:space="preserve"> </w:t>
      </w:r>
    </w:p>
    <w:p w14:paraId="47CD24F2" w14:textId="6407EA4D" w:rsidR="002172C4" w:rsidRDefault="00E7715C" w:rsidP="00A240DC">
      <w:pPr>
        <w:pStyle w:val="ListParagraph"/>
        <w:numPr>
          <w:ilvl w:val="0"/>
          <w:numId w:val="3"/>
        </w:numPr>
      </w:pPr>
      <w:hyperlink r:id="rId39" w:anchor="se2.1.200_1308" w:history="1">
        <w:r w:rsidR="002172C4">
          <w:rPr>
            <w:rStyle w:val="Hyperlink"/>
          </w:rPr>
          <w:t>2 CFR 200.308</w:t>
        </w:r>
      </w:hyperlink>
      <w:r w:rsidR="002172C4">
        <w:t xml:space="preserve"> </w:t>
      </w:r>
    </w:p>
    <w:p w14:paraId="6C77B019" w14:textId="77777777" w:rsidR="00A240DC" w:rsidRDefault="00A240DC" w:rsidP="00A240DC">
      <w:pPr>
        <w:pStyle w:val="Heading1"/>
        <w:rPr>
          <w:sz w:val="24"/>
          <w:szCs w:val="24"/>
        </w:rPr>
      </w:pPr>
      <w:r w:rsidRPr="0007578F">
        <w:rPr>
          <w:sz w:val="24"/>
          <w:szCs w:val="24"/>
        </w:rPr>
        <w:lastRenderedPageBreak/>
        <w:t>Personal use goods or services</w:t>
      </w:r>
    </w:p>
    <w:p w14:paraId="2A64C845" w14:textId="77777777" w:rsidR="00A240DC" w:rsidRPr="00A240DC" w:rsidRDefault="00A240DC" w:rsidP="00A240DC"/>
    <w:tbl>
      <w:tblPr>
        <w:tblStyle w:val="TableGrid"/>
        <w:tblW w:w="0" w:type="auto"/>
        <w:tblLook w:val="04A0" w:firstRow="1" w:lastRow="0" w:firstColumn="1" w:lastColumn="0" w:noHBand="0" w:noVBand="1"/>
      </w:tblPr>
      <w:tblGrid>
        <w:gridCol w:w="6475"/>
        <w:gridCol w:w="1437"/>
        <w:gridCol w:w="1438"/>
      </w:tblGrid>
      <w:tr w:rsidR="00A240DC" w14:paraId="2FBBC7C9" w14:textId="77777777" w:rsidTr="00A240DC">
        <w:tc>
          <w:tcPr>
            <w:tcW w:w="6475" w:type="dxa"/>
          </w:tcPr>
          <w:p w14:paraId="307F7B38" w14:textId="77777777" w:rsidR="00A240DC" w:rsidRDefault="00A240DC" w:rsidP="00A240DC"/>
        </w:tc>
        <w:tc>
          <w:tcPr>
            <w:tcW w:w="1437" w:type="dxa"/>
          </w:tcPr>
          <w:p w14:paraId="25A6DF79" w14:textId="77777777" w:rsidR="00A240DC" w:rsidRDefault="00A240DC" w:rsidP="00A240DC">
            <w:pPr>
              <w:jc w:val="center"/>
            </w:pPr>
            <w:r>
              <w:t>Allowable</w:t>
            </w:r>
          </w:p>
        </w:tc>
        <w:tc>
          <w:tcPr>
            <w:tcW w:w="1438" w:type="dxa"/>
          </w:tcPr>
          <w:p w14:paraId="0DD7ED6B" w14:textId="77777777" w:rsidR="00A240DC" w:rsidRDefault="00A240DC" w:rsidP="00A240DC">
            <w:pPr>
              <w:jc w:val="center"/>
            </w:pPr>
            <w:r>
              <w:t>Unallowable</w:t>
            </w:r>
          </w:p>
        </w:tc>
      </w:tr>
      <w:tr w:rsidR="00A240DC" w14:paraId="2B6C05A5" w14:textId="77777777" w:rsidTr="00A240DC">
        <w:tc>
          <w:tcPr>
            <w:tcW w:w="6475" w:type="dxa"/>
          </w:tcPr>
          <w:p w14:paraId="51EC4069" w14:textId="084BD4AB" w:rsidR="00A240DC" w:rsidRDefault="00A240DC" w:rsidP="00A240DC">
            <w:r>
              <w:t>Items used by employees that are project specific</w:t>
            </w:r>
          </w:p>
        </w:tc>
        <w:tc>
          <w:tcPr>
            <w:tcW w:w="1437" w:type="dxa"/>
          </w:tcPr>
          <w:p w14:paraId="6F6FE68A" w14:textId="77777777" w:rsidR="00A240DC" w:rsidRDefault="00A240DC" w:rsidP="00A240DC">
            <w:pPr>
              <w:pStyle w:val="ListParagraph"/>
              <w:numPr>
                <w:ilvl w:val="0"/>
                <w:numId w:val="9"/>
              </w:numPr>
              <w:jc w:val="center"/>
            </w:pPr>
          </w:p>
        </w:tc>
        <w:tc>
          <w:tcPr>
            <w:tcW w:w="1438" w:type="dxa"/>
          </w:tcPr>
          <w:p w14:paraId="32EC39A4" w14:textId="77777777" w:rsidR="00A240DC" w:rsidRDefault="00A240DC" w:rsidP="00A240DC">
            <w:pPr>
              <w:pStyle w:val="ListParagraph"/>
              <w:jc w:val="center"/>
            </w:pPr>
          </w:p>
        </w:tc>
      </w:tr>
      <w:tr w:rsidR="00A240DC" w14:paraId="2F12675C" w14:textId="77777777" w:rsidTr="00A240DC">
        <w:tc>
          <w:tcPr>
            <w:tcW w:w="6475" w:type="dxa"/>
          </w:tcPr>
          <w:p w14:paraId="6A216634" w14:textId="602A6156" w:rsidR="00A240DC" w:rsidRDefault="00A240DC" w:rsidP="00A240DC">
            <w:r>
              <w:t>Personal use of goods and services</w:t>
            </w:r>
          </w:p>
        </w:tc>
        <w:tc>
          <w:tcPr>
            <w:tcW w:w="1437" w:type="dxa"/>
          </w:tcPr>
          <w:p w14:paraId="1E5ABBE0" w14:textId="77777777" w:rsidR="00A240DC" w:rsidRDefault="00A240DC" w:rsidP="00A240DC">
            <w:pPr>
              <w:pStyle w:val="ListParagraph"/>
            </w:pPr>
          </w:p>
        </w:tc>
        <w:tc>
          <w:tcPr>
            <w:tcW w:w="1438" w:type="dxa"/>
          </w:tcPr>
          <w:p w14:paraId="19E631D5" w14:textId="77777777" w:rsidR="00A240DC" w:rsidRDefault="00A240DC" w:rsidP="00A240DC">
            <w:pPr>
              <w:pStyle w:val="ListParagraph"/>
              <w:numPr>
                <w:ilvl w:val="0"/>
                <w:numId w:val="9"/>
              </w:numPr>
              <w:jc w:val="center"/>
            </w:pPr>
          </w:p>
        </w:tc>
      </w:tr>
    </w:tbl>
    <w:p w14:paraId="1B2689C1" w14:textId="77777777" w:rsidR="00A240DC" w:rsidRDefault="00A240DC" w:rsidP="00A240DC"/>
    <w:p w14:paraId="4080045E" w14:textId="3F3C26B3" w:rsidR="00A240DC" w:rsidRPr="00A240DC" w:rsidRDefault="00A240DC" w:rsidP="00A240DC">
      <w:pPr>
        <w:rPr>
          <w:u w:val="single"/>
        </w:rPr>
      </w:pPr>
      <w:r>
        <w:rPr>
          <w:u w:val="single"/>
        </w:rPr>
        <w:t>Additional Information</w:t>
      </w:r>
    </w:p>
    <w:p w14:paraId="40CCD395" w14:textId="44E32C7A" w:rsidR="00A240DC" w:rsidRDefault="00467FDB" w:rsidP="00467FDB">
      <w:pPr>
        <w:pStyle w:val="ListParagraph"/>
        <w:numPr>
          <w:ilvl w:val="0"/>
          <w:numId w:val="1"/>
        </w:numPr>
      </w:pPr>
      <w:r>
        <w:t xml:space="preserve">Examples of good and services that </w:t>
      </w:r>
      <w:r w:rsidR="00A240DC">
        <w:t>are the responsibility of the employee</w:t>
      </w:r>
      <w:r>
        <w:t xml:space="preserve"> are</w:t>
      </w:r>
      <w:r w:rsidR="00A240DC">
        <w:t xml:space="preserve"> GPS used to find a hotel, toiletries, </w:t>
      </w:r>
      <w:r>
        <w:t xml:space="preserve">and </w:t>
      </w:r>
      <w:r w:rsidR="00A240DC">
        <w:t>clothing</w:t>
      </w:r>
      <w:r>
        <w:t>.</w:t>
      </w:r>
    </w:p>
    <w:p w14:paraId="36961060" w14:textId="1B88B8FC" w:rsidR="00A240DC" w:rsidRDefault="00467FDB" w:rsidP="00467FDB">
      <w:pPr>
        <w:pStyle w:val="ListParagraph"/>
        <w:numPr>
          <w:ilvl w:val="0"/>
          <w:numId w:val="1"/>
        </w:numPr>
      </w:pPr>
      <w:r>
        <w:t xml:space="preserve">Examples of </w:t>
      </w:r>
      <w:r w:rsidR="00A240DC">
        <w:t xml:space="preserve">items used by employees that are project specific </w:t>
      </w:r>
      <w:r>
        <w:t>are</w:t>
      </w:r>
      <w:r w:rsidR="00A240DC">
        <w:t xml:space="preserve"> bug spray in Africa, waders for work in streams, </w:t>
      </w:r>
      <w:r>
        <w:t xml:space="preserve">and </w:t>
      </w:r>
      <w:r w:rsidR="00A240DC">
        <w:t>medical shots required for international travel</w:t>
      </w:r>
      <w:r>
        <w:t>.</w:t>
      </w:r>
    </w:p>
    <w:p w14:paraId="35FF1495" w14:textId="77777777" w:rsidR="00A240DC" w:rsidRPr="00A240DC" w:rsidRDefault="00A240DC" w:rsidP="00A240DC">
      <w:pPr>
        <w:rPr>
          <w:u w:val="single"/>
        </w:rPr>
      </w:pPr>
      <w:r w:rsidRPr="00A240DC">
        <w:rPr>
          <w:u w:val="single"/>
        </w:rPr>
        <w:t>References</w:t>
      </w:r>
    </w:p>
    <w:p w14:paraId="15C56C93" w14:textId="77777777" w:rsidR="00A240DC" w:rsidRDefault="00E7715C" w:rsidP="00467FDB">
      <w:pPr>
        <w:pStyle w:val="ListParagraph"/>
        <w:numPr>
          <w:ilvl w:val="0"/>
          <w:numId w:val="1"/>
        </w:numPr>
      </w:pPr>
      <w:hyperlink r:id="rId40" w:history="1">
        <w:r w:rsidR="00A240DC">
          <w:rPr>
            <w:rStyle w:val="Hyperlink"/>
          </w:rPr>
          <w:t>2 CFR 200.445</w:t>
        </w:r>
      </w:hyperlink>
      <w:r w:rsidR="00A240DC">
        <w:t xml:space="preserve"> </w:t>
      </w:r>
    </w:p>
    <w:p w14:paraId="5A2E0C40" w14:textId="77777777" w:rsidR="00467FDB" w:rsidRDefault="00467FDB" w:rsidP="00A240DC">
      <w:pPr>
        <w:pStyle w:val="Heading2"/>
        <w:rPr>
          <w:sz w:val="24"/>
          <w:szCs w:val="24"/>
        </w:rPr>
      </w:pPr>
    </w:p>
    <w:p w14:paraId="51E31214" w14:textId="77777777" w:rsidR="00A240DC" w:rsidRDefault="00A240DC" w:rsidP="00A240DC">
      <w:pPr>
        <w:pStyle w:val="Heading2"/>
        <w:rPr>
          <w:sz w:val="24"/>
          <w:szCs w:val="24"/>
        </w:rPr>
      </w:pPr>
      <w:r w:rsidRPr="003A4D01">
        <w:rPr>
          <w:sz w:val="24"/>
          <w:szCs w:val="24"/>
        </w:rPr>
        <w:t>Pre-Award Costs</w:t>
      </w:r>
    </w:p>
    <w:p w14:paraId="3436B564" w14:textId="77777777" w:rsidR="00467FDB" w:rsidRDefault="00467FDB" w:rsidP="00467FDB"/>
    <w:tbl>
      <w:tblPr>
        <w:tblStyle w:val="TableGrid"/>
        <w:tblW w:w="0" w:type="auto"/>
        <w:tblLook w:val="04A0" w:firstRow="1" w:lastRow="0" w:firstColumn="1" w:lastColumn="0" w:noHBand="0" w:noVBand="1"/>
      </w:tblPr>
      <w:tblGrid>
        <w:gridCol w:w="6475"/>
        <w:gridCol w:w="1437"/>
        <w:gridCol w:w="1438"/>
      </w:tblGrid>
      <w:tr w:rsidR="00467FDB" w14:paraId="785B3D25" w14:textId="77777777" w:rsidTr="009534A6">
        <w:tc>
          <w:tcPr>
            <w:tcW w:w="6475" w:type="dxa"/>
          </w:tcPr>
          <w:p w14:paraId="01305954" w14:textId="77777777" w:rsidR="00467FDB" w:rsidRDefault="00467FDB" w:rsidP="009534A6"/>
        </w:tc>
        <w:tc>
          <w:tcPr>
            <w:tcW w:w="1437" w:type="dxa"/>
          </w:tcPr>
          <w:p w14:paraId="36DF897D" w14:textId="77777777" w:rsidR="00467FDB" w:rsidRDefault="00467FDB" w:rsidP="009534A6">
            <w:pPr>
              <w:jc w:val="center"/>
            </w:pPr>
            <w:r>
              <w:t>Allowable</w:t>
            </w:r>
          </w:p>
        </w:tc>
        <w:tc>
          <w:tcPr>
            <w:tcW w:w="1438" w:type="dxa"/>
          </w:tcPr>
          <w:p w14:paraId="38AA4D10" w14:textId="77777777" w:rsidR="00467FDB" w:rsidRDefault="00467FDB" w:rsidP="009534A6">
            <w:pPr>
              <w:jc w:val="center"/>
            </w:pPr>
            <w:r>
              <w:t>Unallowable</w:t>
            </w:r>
          </w:p>
        </w:tc>
      </w:tr>
      <w:tr w:rsidR="00467FDB" w14:paraId="2E34A9C8" w14:textId="77777777" w:rsidTr="009534A6">
        <w:tc>
          <w:tcPr>
            <w:tcW w:w="6475" w:type="dxa"/>
          </w:tcPr>
          <w:p w14:paraId="2E7C5A67" w14:textId="0BA5B58C" w:rsidR="00467FDB" w:rsidRDefault="00467FDB" w:rsidP="009534A6">
            <w:r>
              <w:t>Expenses incurred prior to the project start date.</w:t>
            </w:r>
          </w:p>
        </w:tc>
        <w:tc>
          <w:tcPr>
            <w:tcW w:w="1437" w:type="dxa"/>
          </w:tcPr>
          <w:p w14:paraId="73A4F88F" w14:textId="77777777" w:rsidR="00467FDB" w:rsidRDefault="00467FDB" w:rsidP="009534A6">
            <w:pPr>
              <w:pStyle w:val="ListParagraph"/>
            </w:pPr>
          </w:p>
        </w:tc>
        <w:tc>
          <w:tcPr>
            <w:tcW w:w="1438" w:type="dxa"/>
          </w:tcPr>
          <w:p w14:paraId="1AE0694F" w14:textId="77777777" w:rsidR="00467FDB" w:rsidRDefault="00467FDB" w:rsidP="009534A6">
            <w:pPr>
              <w:pStyle w:val="ListParagraph"/>
              <w:numPr>
                <w:ilvl w:val="0"/>
                <w:numId w:val="9"/>
              </w:numPr>
              <w:jc w:val="center"/>
            </w:pPr>
          </w:p>
        </w:tc>
      </w:tr>
    </w:tbl>
    <w:p w14:paraId="31D98782" w14:textId="77777777" w:rsidR="00467FDB" w:rsidRDefault="00467FDB" w:rsidP="00467FDB"/>
    <w:p w14:paraId="6F326F2F" w14:textId="7CE0482B" w:rsidR="00467FDB" w:rsidRPr="00467FDB" w:rsidRDefault="00467FDB" w:rsidP="00467FDB">
      <w:pPr>
        <w:rPr>
          <w:u w:val="single"/>
        </w:rPr>
      </w:pPr>
      <w:r>
        <w:rPr>
          <w:u w:val="single"/>
        </w:rPr>
        <w:t>Additional information</w:t>
      </w:r>
    </w:p>
    <w:p w14:paraId="2603A6D9" w14:textId="0E6BC8D2" w:rsidR="00A240DC" w:rsidRDefault="00467FDB" w:rsidP="00467FDB">
      <w:pPr>
        <w:pStyle w:val="ListParagraph"/>
        <w:numPr>
          <w:ilvl w:val="0"/>
          <w:numId w:val="1"/>
        </w:numPr>
      </w:pPr>
      <w:r>
        <w:t>M</w:t>
      </w:r>
      <w:r w:rsidR="00A240DC">
        <w:t>any federal agencies, such as NSF and NIH allow for 90-day pre-award spending</w:t>
      </w:r>
      <w:r>
        <w:t xml:space="preserve"> on grants without prior approval</w:t>
      </w:r>
      <w:r w:rsidR="00A240DC">
        <w:t xml:space="preserve">. </w:t>
      </w:r>
    </w:p>
    <w:p w14:paraId="75248F99" w14:textId="77777777" w:rsidR="00A240DC" w:rsidRPr="00467FDB" w:rsidRDefault="00A240DC" w:rsidP="00467FDB">
      <w:pPr>
        <w:rPr>
          <w:u w:val="single"/>
        </w:rPr>
      </w:pPr>
      <w:r w:rsidRPr="00467FDB">
        <w:rPr>
          <w:u w:val="single"/>
        </w:rPr>
        <w:t>References</w:t>
      </w:r>
    </w:p>
    <w:p w14:paraId="16A5C656" w14:textId="77777777" w:rsidR="00A240DC" w:rsidRDefault="00E7715C" w:rsidP="00467FDB">
      <w:pPr>
        <w:pStyle w:val="ListParagraph"/>
        <w:numPr>
          <w:ilvl w:val="0"/>
          <w:numId w:val="1"/>
        </w:numPr>
      </w:pPr>
      <w:hyperlink r:id="rId41" w:history="1">
        <w:r w:rsidR="00A240DC">
          <w:rPr>
            <w:rStyle w:val="Hyperlink"/>
          </w:rPr>
          <w:t>2 CFR 200.458</w:t>
        </w:r>
      </w:hyperlink>
      <w:r w:rsidR="00A240DC">
        <w:t xml:space="preserve"> </w:t>
      </w:r>
    </w:p>
    <w:p w14:paraId="70B69E7E" w14:textId="77777777" w:rsidR="00A240DC" w:rsidRDefault="00A240DC" w:rsidP="00467FDB">
      <w:pPr>
        <w:pStyle w:val="ListParagraph"/>
        <w:numPr>
          <w:ilvl w:val="0"/>
          <w:numId w:val="1"/>
        </w:numPr>
      </w:pPr>
      <w:r>
        <w:t>Specific agency guidelines</w:t>
      </w:r>
    </w:p>
    <w:p w14:paraId="520F0286" w14:textId="77777777" w:rsidR="00614BC7" w:rsidRDefault="00614BC7" w:rsidP="00614BC7">
      <w:pPr>
        <w:pStyle w:val="ListParagraph"/>
      </w:pPr>
    </w:p>
    <w:p w14:paraId="5B76C4B3" w14:textId="72D3063D" w:rsidR="00B46440" w:rsidRDefault="00B46440" w:rsidP="0007578F">
      <w:pPr>
        <w:pStyle w:val="Heading1"/>
        <w:rPr>
          <w:i/>
          <w:sz w:val="24"/>
          <w:szCs w:val="24"/>
        </w:rPr>
      </w:pPr>
      <w:r w:rsidRPr="0007578F">
        <w:rPr>
          <w:sz w:val="24"/>
          <w:szCs w:val="24"/>
        </w:rPr>
        <w:t>Professional Services</w:t>
      </w:r>
    </w:p>
    <w:p w14:paraId="06C246EB" w14:textId="77777777" w:rsidR="00467FDB" w:rsidRDefault="00467FDB" w:rsidP="00467FDB"/>
    <w:tbl>
      <w:tblPr>
        <w:tblStyle w:val="TableGrid"/>
        <w:tblW w:w="0" w:type="auto"/>
        <w:tblLook w:val="04A0" w:firstRow="1" w:lastRow="0" w:firstColumn="1" w:lastColumn="0" w:noHBand="0" w:noVBand="1"/>
      </w:tblPr>
      <w:tblGrid>
        <w:gridCol w:w="6475"/>
        <w:gridCol w:w="1437"/>
        <w:gridCol w:w="1438"/>
      </w:tblGrid>
      <w:tr w:rsidR="00467FDB" w14:paraId="71C9ABF7" w14:textId="77777777" w:rsidTr="009534A6">
        <w:tc>
          <w:tcPr>
            <w:tcW w:w="6475" w:type="dxa"/>
          </w:tcPr>
          <w:p w14:paraId="5D4F3788" w14:textId="77777777" w:rsidR="00467FDB" w:rsidRDefault="00467FDB" w:rsidP="009534A6"/>
        </w:tc>
        <w:tc>
          <w:tcPr>
            <w:tcW w:w="1437" w:type="dxa"/>
          </w:tcPr>
          <w:p w14:paraId="43123E0A" w14:textId="77777777" w:rsidR="00467FDB" w:rsidRDefault="00467FDB" w:rsidP="009534A6">
            <w:pPr>
              <w:jc w:val="center"/>
            </w:pPr>
            <w:r>
              <w:t>Allowable</w:t>
            </w:r>
          </w:p>
        </w:tc>
        <w:tc>
          <w:tcPr>
            <w:tcW w:w="1438" w:type="dxa"/>
          </w:tcPr>
          <w:p w14:paraId="2DE2D31C" w14:textId="77777777" w:rsidR="00467FDB" w:rsidRDefault="00467FDB" w:rsidP="009534A6">
            <w:pPr>
              <w:jc w:val="center"/>
            </w:pPr>
            <w:r>
              <w:t>Unallowable</w:t>
            </w:r>
          </w:p>
        </w:tc>
      </w:tr>
      <w:tr w:rsidR="00467FDB" w14:paraId="67D69476" w14:textId="77777777" w:rsidTr="009534A6">
        <w:tc>
          <w:tcPr>
            <w:tcW w:w="6475" w:type="dxa"/>
          </w:tcPr>
          <w:p w14:paraId="60D717EB" w14:textId="5F756009" w:rsidR="00467FDB" w:rsidRDefault="00467FDB" w:rsidP="009534A6">
            <w:r>
              <w:t>Professional services when costs are reasonable and necessary to project objectives.</w:t>
            </w:r>
          </w:p>
        </w:tc>
        <w:tc>
          <w:tcPr>
            <w:tcW w:w="1437" w:type="dxa"/>
          </w:tcPr>
          <w:p w14:paraId="36BD6F82" w14:textId="77777777" w:rsidR="00467FDB" w:rsidRDefault="00467FDB" w:rsidP="009534A6">
            <w:pPr>
              <w:pStyle w:val="ListParagraph"/>
              <w:numPr>
                <w:ilvl w:val="0"/>
                <w:numId w:val="9"/>
              </w:numPr>
              <w:jc w:val="center"/>
            </w:pPr>
          </w:p>
        </w:tc>
        <w:tc>
          <w:tcPr>
            <w:tcW w:w="1438" w:type="dxa"/>
          </w:tcPr>
          <w:p w14:paraId="1C6B9F9A" w14:textId="77777777" w:rsidR="00467FDB" w:rsidRDefault="00467FDB" w:rsidP="009534A6">
            <w:pPr>
              <w:pStyle w:val="ListParagraph"/>
              <w:jc w:val="center"/>
            </w:pPr>
          </w:p>
        </w:tc>
      </w:tr>
      <w:tr w:rsidR="000A27CD" w14:paraId="3FC5D18A" w14:textId="77777777" w:rsidTr="009534A6">
        <w:tc>
          <w:tcPr>
            <w:tcW w:w="6475" w:type="dxa"/>
          </w:tcPr>
          <w:p w14:paraId="219F0251" w14:textId="230462FE" w:rsidR="000A27CD" w:rsidRDefault="000A27CD" w:rsidP="00467FDB">
            <w:r>
              <w:t>Speaker fees</w:t>
            </w:r>
          </w:p>
        </w:tc>
        <w:tc>
          <w:tcPr>
            <w:tcW w:w="1437" w:type="dxa"/>
          </w:tcPr>
          <w:p w14:paraId="6C28A6A1" w14:textId="77777777" w:rsidR="000A27CD" w:rsidRDefault="000A27CD" w:rsidP="00B86804">
            <w:pPr>
              <w:pStyle w:val="ListParagraph"/>
              <w:numPr>
                <w:ilvl w:val="0"/>
                <w:numId w:val="9"/>
              </w:numPr>
              <w:jc w:val="center"/>
            </w:pPr>
          </w:p>
        </w:tc>
        <w:tc>
          <w:tcPr>
            <w:tcW w:w="1438" w:type="dxa"/>
          </w:tcPr>
          <w:p w14:paraId="6E8D5A15" w14:textId="77777777" w:rsidR="000A27CD" w:rsidRDefault="000A27CD" w:rsidP="00B86804">
            <w:pPr>
              <w:pStyle w:val="ListParagraph"/>
            </w:pPr>
          </w:p>
        </w:tc>
      </w:tr>
      <w:tr w:rsidR="00467FDB" w14:paraId="53DD8050" w14:textId="77777777" w:rsidTr="009534A6">
        <w:tc>
          <w:tcPr>
            <w:tcW w:w="6475" w:type="dxa"/>
          </w:tcPr>
          <w:p w14:paraId="2E0A5194" w14:textId="0DB588EB" w:rsidR="00467FDB" w:rsidRDefault="00467FDB" w:rsidP="00467FDB">
            <w:r>
              <w:t>Honorariums.</w:t>
            </w:r>
          </w:p>
        </w:tc>
        <w:tc>
          <w:tcPr>
            <w:tcW w:w="1437" w:type="dxa"/>
          </w:tcPr>
          <w:p w14:paraId="5CE86505" w14:textId="77777777" w:rsidR="00467FDB" w:rsidRDefault="00467FDB" w:rsidP="009534A6">
            <w:pPr>
              <w:pStyle w:val="ListParagraph"/>
            </w:pPr>
          </w:p>
        </w:tc>
        <w:tc>
          <w:tcPr>
            <w:tcW w:w="1438" w:type="dxa"/>
          </w:tcPr>
          <w:p w14:paraId="5A784AE1" w14:textId="77777777" w:rsidR="00467FDB" w:rsidRDefault="00467FDB" w:rsidP="009534A6">
            <w:pPr>
              <w:pStyle w:val="ListParagraph"/>
              <w:numPr>
                <w:ilvl w:val="0"/>
                <w:numId w:val="9"/>
              </w:numPr>
              <w:jc w:val="center"/>
            </w:pPr>
          </w:p>
        </w:tc>
      </w:tr>
      <w:tr w:rsidR="00467FDB" w14:paraId="6A646B39" w14:textId="77777777" w:rsidTr="009534A6">
        <w:tc>
          <w:tcPr>
            <w:tcW w:w="6475" w:type="dxa"/>
          </w:tcPr>
          <w:p w14:paraId="2BCB7D43" w14:textId="45AE504E" w:rsidR="00467FDB" w:rsidRDefault="00467FDB" w:rsidP="009534A6">
            <w:r>
              <w:t>Lump sum payments without a rate justification.</w:t>
            </w:r>
          </w:p>
        </w:tc>
        <w:tc>
          <w:tcPr>
            <w:tcW w:w="1437" w:type="dxa"/>
          </w:tcPr>
          <w:p w14:paraId="38912CD0" w14:textId="77777777" w:rsidR="00467FDB" w:rsidRDefault="00467FDB" w:rsidP="009534A6">
            <w:pPr>
              <w:pStyle w:val="ListParagraph"/>
            </w:pPr>
          </w:p>
        </w:tc>
        <w:tc>
          <w:tcPr>
            <w:tcW w:w="1438" w:type="dxa"/>
          </w:tcPr>
          <w:p w14:paraId="3470E741" w14:textId="77777777" w:rsidR="00467FDB" w:rsidRDefault="00467FDB" w:rsidP="009534A6">
            <w:pPr>
              <w:pStyle w:val="ListParagraph"/>
              <w:numPr>
                <w:ilvl w:val="0"/>
                <w:numId w:val="9"/>
              </w:numPr>
              <w:jc w:val="center"/>
            </w:pPr>
          </w:p>
        </w:tc>
      </w:tr>
    </w:tbl>
    <w:p w14:paraId="66274F41" w14:textId="77777777" w:rsidR="00467FDB" w:rsidRDefault="00467FDB" w:rsidP="00467FDB"/>
    <w:p w14:paraId="24E0A5C0" w14:textId="77777777" w:rsidR="00614BC7" w:rsidRDefault="00614BC7" w:rsidP="00467FDB">
      <w:pPr>
        <w:rPr>
          <w:u w:val="single"/>
        </w:rPr>
      </w:pPr>
    </w:p>
    <w:p w14:paraId="59436CC6" w14:textId="77777777" w:rsidR="00614BC7" w:rsidRDefault="00614BC7" w:rsidP="00467FDB">
      <w:pPr>
        <w:rPr>
          <w:u w:val="single"/>
        </w:rPr>
      </w:pPr>
    </w:p>
    <w:p w14:paraId="30382D12" w14:textId="5B15AB6C" w:rsidR="00467FDB" w:rsidRPr="00467FDB" w:rsidRDefault="00467FDB" w:rsidP="00467FDB">
      <w:pPr>
        <w:rPr>
          <w:u w:val="single"/>
        </w:rPr>
      </w:pPr>
      <w:r>
        <w:rPr>
          <w:u w:val="single"/>
        </w:rPr>
        <w:lastRenderedPageBreak/>
        <w:t>Additional information</w:t>
      </w:r>
    </w:p>
    <w:p w14:paraId="4AFFE472" w14:textId="77777777" w:rsidR="00467FDB" w:rsidRDefault="00B46440" w:rsidP="00467FDB">
      <w:pPr>
        <w:pStyle w:val="ListParagraph"/>
        <w:numPr>
          <w:ilvl w:val="0"/>
          <w:numId w:val="3"/>
        </w:numPr>
      </w:pPr>
      <w:r>
        <w:t>S</w:t>
      </w:r>
      <w:r w:rsidRPr="00B46440">
        <w:t>pecific agency guidelines may include maximum rates or other restrictions on professional service costs.</w:t>
      </w:r>
    </w:p>
    <w:p w14:paraId="5EF472E3" w14:textId="33B4C192" w:rsidR="00467FDB" w:rsidRDefault="00467FDB" w:rsidP="00467FDB">
      <w:pPr>
        <w:pStyle w:val="ListParagraph"/>
        <w:numPr>
          <w:ilvl w:val="0"/>
          <w:numId w:val="3"/>
        </w:numPr>
      </w:pPr>
      <w:r>
        <w:t>The word honorarium/KFS expenditure object code “honoraria/6415” should not be used</w:t>
      </w:r>
      <w:r w:rsidR="00F639DA">
        <w:t>,</w:t>
      </w:r>
      <w:r>
        <w:t xml:space="preserve"> as the primary intent of an honorarium is to confer distinction of respect/esteem and is not cost based. </w:t>
      </w:r>
    </w:p>
    <w:p w14:paraId="7FE7A9EF" w14:textId="56F2A229" w:rsidR="000A27CD" w:rsidRDefault="000A27CD" w:rsidP="00467FDB">
      <w:pPr>
        <w:pStyle w:val="ListParagraph"/>
        <w:numPr>
          <w:ilvl w:val="0"/>
          <w:numId w:val="3"/>
        </w:numPr>
      </w:pPr>
      <w:r>
        <w:t>Payments for speaker fees should use KFS object code 6414.</w:t>
      </w:r>
    </w:p>
    <w:p w14:paraId="54A451C9" w14:textId="17CDE7F3" w:rsidR="00C70574" w:rsidRDefault="00467FDB" w:rsidP="00467FDB">
      <w:pPr>
        <w:pStyle w:val="ListParagraph"/>
        <w:numPr>
          <w:ilvl w:val="0"/>
          <w:numId w:val="3"/>
        </w:numPr>
      </w:pPr>
      <w:r>
        <w:t>Many</w:t>
      </w:r>
      <w:r w:rsidR="00C70574">
        <w:t xml:space="preserve"> agencies expect </w:t>
      </w:r>
      <w:r>
        <w:t>documentation to justify rates as the rate justification is a factor in determining the reasonableness of a cost.</w:t>
      </w:r>
    </w:p>
    <w:p w14:paraId="1B52AE75" w14:textId="77777777" w:rsidR="00467FDB" w:rsidRDefault="00467FDB" w:rsidP="00467FDB">
      <w:pPr>
        <w:pStyle w:val="ListParagraph"/>
        <w:numPr>
          <w:ilvl w:val="0"/>
          <w:numId w:val="1"/>
        </w:numPr>
      </w:pPr>
      <w:r>
        <w:t>MSU employees need to be included in the salary budget category. See Federal Cost Policy section “Salaries and Wages” for additional information.</w:t>
      </w:r>
    </w:p>
    <w:p w14:paraId="2C1409EF" w14:textId="0E8C84AB" w:rsidR="00467FDB" w:rsidRDefault="00467FDB" w:rsidP="00467FDB">
      <w:pPr>
        <w:pStyle w:val="ListParagraph"/>
      </w:pPr>
    </w:p>
    <w:p w14:paraId="681B3DE1" w14:textId="7C5E1198" w:rsidR="00B46440" w:rsidRPr="00467FDB" w:rsidRDefault="00467FDB" w:rsidP="00467FDB">
      <w:pPr>
        <w:rPr>
          <w:u w:val="single"/>
        </w:rPr>
      </w:pPr>
      <w:r w:rsidRPr="00467FDB">
        <w:rPr>
          <w:u w:val="single"/>
        </w:rPr>
        <w:t>R</w:t>
      </w:r>
      <w:r w:rsidR="00B46440" w:rsidRPr="00467FDB">
        <w:rPr>
          <w:u w:val="single"/>
        </w:rPr>
        <w:t>eferences</w:t>
      </w:r>
    </w:p>
    <w:p w14:paraId="633CC171" w14:textId="6B444F24" w:rsidR="00D50D45" w:rsidRDefault="00E7715C" w:rsidP="00467FDB">
      <w:pPr>
        <w:pStyle w:val="ListParagraph"/>
        <w:numPr>
          <w:ilvl w:val="0"/>
          <w:numId w:val="3"/>
        </w:numPr>
      </w:pPr>
      <w:hyperlink r:id="rId42" w:history="1">
        <w:r w:rsidR="00D50D45">
          <w:rPr>
            <w:rStyle w:val="Hyperlink"/>
          </w:rPr>
          <w:t>2 CFR 200.459</w:t>
        </w:r>
      </w:hyperlink>
      <w:r w:rsidR="00D50D45">
        <w:t xml:space="preserve"> </w:t>
      </w:r>
    </w:p>
    <w:p w14:paraId="662A85CC" w14:textId="2CD5F0FB" w:rsidR="00B46440" w:rsidRDefault="00E7715C" w:rsidP="00467FDB">
      <w:pPr>
        <w:pStyle w:val="ListParagraph"/>
        <w:numPr>
          <w:ilvl w:val="0"/>
          <w:numId w:val="3"/>
        </w:numPr>
      </w:pPr>
      <w:hyperlink r:id="rId43" w:history="1">
        <w:r w:rsidR="003E6D8C" w:rsidRPr="00E936D8">
          <w:rPr>
            <w:rStyle w:val="Hyperlink"/>
          </w:rPr>
          <w:t>https://ctlr.msu.edu/COMBP/mbp71.aspx</w:t>
        </w:r>
      </w:hyperlink>
      <w:r w:rsidR="003E6D8C">
        <w:t xml:space="preserve"> </w:t>
      </w:r>
    </w:p>
    <w:p w14:paraId="0AB0C059" w14:textId="77777777" w:rsidR="00614BC7" w:rsidRDefault="00614BC7" w:rsidP="00614BC7">
      <w:pPr>
        <w:pStyle w:val="ListParagraph"/>
      </w:pPr>
    </w:p>
    <w:p w14:paraId="0F0DCA49" w14:textId="77777777" w:rsidR="00156130" w:rsidRDefault="00156130" w:rsidP="00156130">
      <w:pPr>
        <w:pStyle w:val="Heading1"/>
        <w:rPr>
          <w:sz w:val="24"/>
          <w:szCs w:val="24"/>
        </w:rPr>
      </w:pPr>
      <w:r w:rsidRPr="0007578F">
        <w:rPr>
          <w:sz w:val="24"/>
          <w:szCs w:val="24"/>
        </w:rPr>
        <w:t>Proposal Costs</w:t>
      </w:r>
    </w:p>
    <w:p w14:paraId="1F1618CE" w14:textId="77777777" w:rsidR="00156130" w:rsidRDefault="00156130" w:rsidP="00156130"/>
    <w:tbl>
      <w:tblPr>
        <w:tblStyle w:val="TableGrid"/>
        <w:tblW w:w="0" w:type="auto"/>
        <w:tblLook w:val="04A0" w:firstRow="1" w:lastRow="0" w:firstColumn="1" w:lastColumn="0" w:noHBand="0" w:noVBand="1"/>
      </w:tblPr>
      <w:tblGrid>
        <w:gridCol w:w="6475"/>
        <w:gridCol w:w="1437"/>
        <w:gridCol w:w="1438"/>
      </w:tblGrid>
      <w:tr w:rsidR="00156130" w14:paraId="04CBF681" w14:textId="77777777" w:rsidTr="009534A6">
        <w:tc>
          <w:tcPr>
            <w:tcW w:w="6475" w:type="dxa"/>
          </w:tcPr>
          <w:p w14:paraId="2DC258D9" w14:textId="77777777" w:rsidR="00156130" w:rsidRDefault="00156130" w:rsidP="009534A6"/>
        </w:tc>
        <w:tc>
          <w:tcPr>
            <w:tcW w:w="1437" w:type="dxa"/>
          </w:tcPr>
          <w:p w14:paraId="13D757A6" w14:textId="77777777" w:rsidR="00156130" w:rsidRDefault="00156130" w:rsidP="009534A6">
            <w:pPr>
              <w:jc w:val="center"/>
            </w:pPr>
            <w:r>
              <w:t>Allowable</w:t>
            </w:r>
          </w:p>
        </w:tc>
        <w:tc>
          <w:tcPr>
            <w:tcW w:w="1438" w:type="dxa"/>
          </w:tcPr>
          <w:p w14:paraId="474A347A" w14:textId="77777777" w:rsidR="00156130" w:rsidRDefault="00156130" w:rsidP="009534A6">
            <w:pPr>
              <w:jc w:val="center"/>
            </w:pPr>
            <w:r>
              <w:t>Unallowable</w:t>
            </w:r>
          </w:p>
        </w:tc>
      </w:tr>
      <w:tr w:rsidR="00156130" w14:paraId="69B0010C" w14:textId="77777777" w:rsidTr="009534A6">
        <w:tc>
          <w:tcPr>
            <w:tcW w:w="6475" w:type="dxa"/>
          </w:tcPr>
          <w:p w14:paraId="1FBC5F99" w14:textId="77777777" w:rsidR="00156130" w:rsidRDefault="00156130" w:rsidP="009534A6">
            <w:r>
              <w:t xml:space="preserve">Costs to prepare a non-competitive renewal </w:t>
            </w:r>
          </w:p>
        </w:tc>
        <w:tc>
          <w:tcPr>
            <w:tcW w:w="1437" w:type="dxa"/>
          </w:tcPr>
          <w:p w14:paraId="18AC34EB" w14:textId="77777777" w:rsidR="00156130" w:rsidRDefault="00156130" w:rsidP="009534A6">
            <w:pPr>
              <w:pStyle w:val="ListParagraph"/>
              <w:numPr>
                <w:ilvl w:val="0"/>
                <w:numId w:val="9"/>
              </w:numPr>
              <w:jc w:val="center"/>
            </w:pPr>
          </w:p>
        </w:tc>
        <w:tc>
          <w:tcPr>
            <w:tcW w:w="1438" w:type="dxa"/>
          </w:tcPr>
          <w:p w14:paraId="2176E806" w14:textId="77777777" w:rsidR="00156130" w:rsidRDefault="00156130" w:rsidP="009534A6">
            <w:pPr>
              <w:pStyle w:val="ListParagraph"/>
              <w:jc w:val="center"/>
            </w:pPr>
          </w:p>
        </w:tc>
      </w:tr>
      <w:tr w:rsidR="00156130" w14:paraId="4EF6A076" w14:textId="77777777" w:rsidTr="009534A6">
        <w:tc>
          <w:tcPr>
            <w:tcW w:w="6475" w:type="dxa"/>
          </w:tcPr>
          <w:p w14:paraId="20252585" w14:textId="77777777" w:rsidR="00156130" w:rsidRDefault="00156130" w:rsidP="009534A6">
            <w:r>
              <w:t>Costs of preparing proposals or applications for a potential project</w:t>
            </w:r>
          </w:p>
        </w:tc>
        <w:tc>
          <w:tcPr>
            <w:tcW w:w="1437" w:type="dxa"/>
          </w:tcPr>
          <w:p w14:paraId="4C1D11F8" w14:textId="77777777" w:rsidR="00156130" w:rsidRDefault="00156130" w:rsidP="009534A6">
            <w:pPr>
              <w:pStyle w:val="ListParagraph"/>
            </w:pPr>
          </w:p>
        </w:tc>
        <w:tc>
          <w:tcPr>
            <w:tcW w:w="1438" w:type="dxa"/>
          </w:tcPr>
          <w:p w14:paraId="124728D8" w14:textId="77777777" w:rsidR="00156130" w:rsidRDefault="00156130" w:rsidP="009534A6">
            <w:pPr>
              <w:pStyle w:val="ListParagraph"/>
              <w:numPr>
                <w:ilvl w:val="0"/>
                <w:numId w:val="9"/>
              </w:numPr>
              <w:jc w:val="center"/>
            </w:pPr>
          </w:p>
        </w:tc>
      </w:tr>
    </w:tbl>
    <w:p w14:paraId="6676BF55" w14:textId="77777777" w:rsidR="00156130" w:rsidRDefault="00156130" w:rsidP="00156130"/>
    <w:p w14:paraId="7497125E" w14:textId="77777777" w:rsidR="00156130" w:rsidRPr="00B332D0" w:rsidRDefault="00156130" w:rsidP="00156130">
      <w:pPr>
        <w:rPr>
          <w:u w:val="single"/>
        </w:rPr>
      </w:pPr>
      <w:r>
        <w:rPr>
          <w:u w:val="single"/>
        </w:rPr>
        <w:t>Additional information</w:t>
      </w:r>
    </w:p>
    <w:p w14:paraId="62A88EF7" w14:textId="77777777" w:rsidR="00156130" w:rsidRDefault="00156130" w:rsidP="00156130">
      <w:pPr>
        <w:pStyle w:val="ListParagraph"/>
        <w:numPr>
          <w:ilvl w:val="0"/>
          <w:numId w:val="1"/>
        </w:numPr>
      </w:pPr>
      <w:r>
        <w:t>The cost of preparing proposals for potential projects is typically</w:t>
      </w:r>
      <w:r w:rsidRPr="00041264">
        <w:t xml:space="preserve"> treated as an indirect cost, </w:t>
      </w:r>
      <w:r>
        <w:t>i.e. paid by General Fund accounts</w:t>
      </w:r>
      <w:r w:rsidRPr="00041264">
        <w:t>.</w:t>
      </w:r>
      <w:r>
        <w:t xml:space="preserve"> </w:t>
      </w:r>
    </w:p>
    <w:p w14:paraId="77818C71" w14:textId="77777777" w:rsidR="00156130" w:rsidRPr="00B332D0" w:rsidRDefault="00156130" w:rsidP="00156130">
      <w:pPr>
        <w:rPr>
          <w:u w:val="single"/>
        </w:rPr>
      </w:pPr>
      <w:r w:rsidRPr="00B332D0">
        <w:rPr>
          <w:u w:val="single"/>
        </w:rPr>
        <w:t>References</w:t>
      </w:r>
    </w:p>
    <w:p w14:paraId="3FF5CEC6" w14:textId="77777777" w:rsidR="00156130" w:rsidRDefault="00E7715C" w:rsidP="00156130">
      <w:pPr>
        <w:pStyle w:val="ListParagraph"/>
        <w:numPr>
          <w:ilvl w:val="0"/>
          <w:numId w:val="1"/>
        </w:numPr>
      </w:pPr>
      <w:hyperlink r:id="rId44" w:history="1">
        <w:r w:rsidR="00156130">
          <w:rPr>
            <w:rStyle w:val="Hyperlink"/>
          </w:rPr>
          <w:t>2 CFR 200.460</w:t>
        </w:r>
      </w:hyperlink>
      <w:r w:rsidR="00156130">
        <w:t xml:space="preserve"> </w:t>
      </w:r>
    </w:p>
    <w:p w14:paraId="3200905D" w14:textId="77777777" w:rsidR="003754BF" w:rsidRDefault="00B46440" w:rsidP="0007578F">
      <w:pPr>
        <w:pStyle w:val="Heading1"/>
        <w:rPr>
          <w:sz w:val="24"/>
          <w:szCs w:val="24"/>
        </w:rPr>
      </w:pPr>
      <w:r w:rsidRPr="0007578F">
        <w:rPr>
          <w:sz w:val="24"/>
          <w:szCs w:val="24"/>
        </w:rPr>
        <w:t>Salaries and Wages</w:t>
      </w:r>
    </w:p>
    <w:p w14:paraId="3A193CBC" w14:textId="77777777" w:rsidR="00156130" w:rsidRDefault="00156130" w:rsidP="00156130"/>
    <w:tbl>
      <w:tblPr>
        <w:tblStyle w:val="TableGrid"/>
        <w:tblW w:w="0" w:type="auto"/>
        <w:tblLook w:val="04A0" w:firstRow="1" w:lastRow="0" w:firstColumn="1" w:lastColumn="0" w:noHBand="0" w:noVBand="1"/>
      </w:tblPr>
      <w:tblGrid>
        <w:gridCol w:w="6475"/>
        <w:gridCol w:w="1437"/>
        <w:gridCol w:w="1438"/>
      </w:tblGrid>
      <w:tr w:rsidR="00156130" w14:paraId="426CF1C7" w14:textId="77777777" w:rsidTr="009534A6">
        <w:tc>
          <w:tcPr>
            <w:tcW w:w="6475" w:type="dxa"/>
          </w:tcPr>
          <w:p w14:paraId="118F2AAF" w14:textId="77777777" w:rsidR="00156130" w:rsidRDefault="00156130" w:rsidP="009534A6"/>
        </w:tc>
        <w:tc>
          <w:tcPr>
            <w:tcW w:w="1437" w:type="dxa"/>
          </w:tcPr>
          <w:p w14:paraId="3C654322" w14:textId="77777777" w:rsidR="00156130" w:rsidRDefault="00156130" w:rsidP="009534A6">
            <w:pPr>
              <w:jc w:val="center"/>
            </w:pPr>
            <w:r>
              <w:t>Allowable</w:t>
            </w:r>
          </w:p>
        </w:tc>
        <w:tc>
          <w:tcPr>
            <w:tcW w:w="1438" w:type="dxa"/>
          </w:tcPr>
          <w:p w14:paraId="13CD34BD" w14:textId="77777777" w:rsidR="00156130" w:rsidRDefault="00156130" w:rsidP="009534A6">
            <w:pPr>
              <w:jc w:val="center"/>
            </w:pPr>
            <w:r>
              <w:t>Unallowable</w:t>
            </w:r>
          </w:p>
        </w:tc>
      </w:tr>
      <w:tr w:rsidR="00156130" w14:paraId="6F6959E8" w14:textId="77777777" w:rsidTr="009534A6">
        <w:tc>
          <w:tcPr>
            <w:tcW w:w="6475" w:type="dxa"/>
          </w:tcPr>
          <w:p w14:paraId="68844531" w14:textId="45D19970" w:rsidR="00156130" w:rsidRDefault="00156130" w:rsidP="009534A6">
            <w:r>
              <w:t>Faculty, technical staff and student pay at Institutional Base Salary (IBS) rates</w:t>
            </w:r>
          </w:p>
        </w:tc>
        <w:tc>
          <w:tcPr>
            <w:tcW w:w="1437" w:type="dxa"/>
          </w:tcPr>
          <w:p w14:paraId="355F6A34" w14:textId="77777777" w:rsidR="00156130" w:rsidRDefault="00156130" w:rsidP="009534A6">
            <w:pPr>
              <w:pStyle w:val="ListParagraph"/>
              <w:numPr>
                <w:ilvl w:val="0"/>
                <w:numId w:val="9"/>
              </w:numPr>
              <w:jc w:val="center"/>
            </w:pPr>
          </w:p>
        </w:tc>
        <w:tc>
          <w:tcPr>
            <w:tcW w:w="1438" w:type="dxa"/>
          </w:tcPr>
          <w:p w14:paraId="287A1AF8" w14:textId="77777777" w:rsidR="00156130" w:rsidRDefault="00156130" w:rsidP="009534A6">
            <w:pPr>
              <w:pStyle w:val="ListParagraph"/>
              <w:jc w:val="center"/>
            </w:pPr>
          </w:p>
        </w:tc>
      </w:tr>
      <w:tr w:rsidR="00156130" w14:paraId="72461BD0" w14:textId="77777777" w:rsidTr="009534A6">
        <w:tc>
          <w:tcPr>
            <w:tcW w:w="6475" w:type="dxa"/>
          </w:tcPr>
          <w:p w14:paraId="37AB13DD" w14:textId="2CF93D3C" w:rsidR="00156130" w:rsidRDefault="00156130" w:rsidP="00156130">
            <w:r>
              <w:t xml:space="preserve">Administrative or clerical salary that is integral to the project or activity, includes individuals who can be specifically identified with the project or activity, are explicitly included in the budget or have prior written approval of the awarding agency, and the costs are not also recovered as indirect costs. </w:t>
            </w:r>
          </w:p>
        </w:tc>
        <w:tc>
          <w:tcPr>
            <w:tcW w:w="1437" w:type="dxa"/>
          </w:tcPr>
          <w:p w14:paraId="3925E56B" w14:textId="77777777" w:rsidR="00156130" w:rsidRDefault="00156130" w:rsidP="009534A6">
            <w:pPr>
              <w:pStyle w:val="ListParagraph"/>
              <w:numPr>
                <w:ilvl w:val="0"/>
                <w:numId w:val="9"/>
              </w:numPr>
              <w:jc w:val="center"/>
            </w:pPr>
          </w:p>
        </w:tc>
        <w:tc>
          <w:tcPr>
            <w:tcW w:w="1438" w:type="dxa"/>
          </w:tcPr>
          <w:p w14:paraId="7DDF156E" w14:textId="77777777" w:rsidR="00156130" w:rsidRDefault="00156130" w:rsidP="009534A6">
            <w:pPr>
              <w:pStyle w:val="ListParagraph"/>
              <w:jc w:val="center"/>
            </w:pPr>
          </w:p>
        </w:tc>
      </w:tr>
      <w:tr w:rsidR="000A27CD" w14:paraId="344FC8A6" w14:textId="77777777" w:rsidTr="000A27CD">
        <w:tc>
          <w:tcPr>
            <w:tcW w:w="6475" w:type="dxa"/>
          </w:tcPr>
          <w:p w14:paraId="52F73991" w14:textId="77777777" w:rsidR="000A27CD" w:rsidRDefault="000A27CD" w:rsidP="00E7715C">
            <w:r>
              <w:t>Non faculty overtime in compliance with employee contracts and when related to project activities</w:t>
            </w:r>
          </w:p>
        </w:tc>
        <w:tc>
          <w:tcPr>
            <w:tcW w:w="1437" w:type="dxa"/>
          </w:tcPr>
          <w:p w14:paraId="71685EB8" w14:textId="77777777" w:rsidR="000A27CD" w:rsidRDefault="000A27CD" w:rsidP="00E7715C">
            <w:pPr>
              <w:pStyle w:val="ListParagraph"/>
              <w:numPr>
                <w:ilvl w:val="0"/>
                <w:numId w:val="9"/>
              </w:numPr>
              <w:jc w:val="center"/>
            </w:pPr>
          </w:p>
        </w:tc>
        <w:tc>
          <w:tcPr>
            <w:tcW w:w="1438" w:type="dxa"/>
          </w:tcPr>
          <w:p w14:paraId="4C069A06" w14:textId="77777777" w:rsidR="000A27CD" w:rsidRDefault="000A27CD" w:rsidP="00E7715C">
            <w:pPr>
              <w:pStyle w:val="ListParagraph"/>
              <w:jc w:val="center"/>
            </w:pPr>
          </w:p>
        </w:tc>
      </w:tr>
      <w:tr w:rsidR="00156130" w14:paraId="47CB40DB" w14:textId="77777777" w:rsidTr="009534A6">
        <w:tc>
          <w:tcPr>
            <w:tcW w:w="6475" w:type="dxa"/>
          </w:tcPr>
          <w:p w14:paraId="3480183D" w14:textId="32CF26C9" w:rsidR="00156130" w:rsidRDefault="00032796" w:rsidP="00156130">
            <w:r>
              <w:t>Lump sum payments without a rate justification</w:t>
            </w:r>
          </w:p>
        </w:tc>
        <w:tc>
          <w:tcPr>
            <w:tcW w:w="1437" w:type="dxa"/>
          </w:tcPr>
          <w:p w14:paraId="312EB088" w14:textId="77777777" w:rsidR="00156130" w:rsidRDefault="00156130" w:rsidP="009534A6">
            <w:pPr>
              <w:pStyle w:val="ListParagraph"/>
              <w:jc w:val="center"/>
            </w:pPr>
          </w:p>
        </w:tc>
        <w:tc>
          <w:tcPr>
            <w:tcW w:w="1438" w:type="dxa"/>
          </w:tcPr>
          <w:p w14:paraId="6737191C" w14:textId="77777777" w:rsidR="00156130" w:rsidRDefault="00156130" w:rsidP="009534A6">
            <w:pPr>
              <w:pStyle w:val="ListParagraph"/>
              <w:numPr>
                <w:ilvl w:val="0"/>
                <w:numId w:val="9"/>
              </w:numPr>
              <w:jc w:val="center"/>
            </w:pPr>
          </w:p>
        </w:tc>
      </w:tr>
      <w:tr w:rsidR="00032796" w14:paraId="74CD7275" w14:textId="77777777" w:rsidTr="009534A6">
        <w:tc>
          <w:tcPr>
            <w:tcW w:w="6475" w:type="dxa"/>
          </w:tcPr>
          <w:p w14:paraId="402123E0" w14:textId="08ACED3D" w:rsidR="00032796" w:rsidRDefault="00032796" w:rsidP="00156130">
            <w:r>
              <w:t>Faculty overload</w:t>
            </w:r>
          </w:p>
        </w:tc>
        <w:tc>
          <w:tcPr>
            <w:tcW w:w="1437" w:type="dxa"/>
          </w:tcPr>
          <w:p w14:paraId="526A1BC5" w14:textId="77777777" w:rsidR="00032796" w:rsidRDefault="00032796" w:rsidP="009534A6">
            <w:pPr>
              <w:pStyle w:val="ListParagraph"/>
              <w:jc w:val="center"/>
            </w:pPr>
          </w:p>
        </w:tc>
        <w:tc>
          <w:tcPr>
            <w:tcW w:w="1438" w:type="dxa"/>
          </w:tcPr>
          <w:p w14:paraId="4BB834C6" w14:textId="77777777" w:rsidR="00032796" w:rsidRDefault="00032796" w:rsidP="009534A6">
            <w:pPr>
              <w:pStyle w:val="ListParagraph"/>
              <w:numPr>
                <w:ilvl w:val="0"/>
                <w:numId w:val="9"/>
              </w:numPr>
              <w:jc w:val="center"/>
            </w:pPr>
          </w:p>
        </w:tc>
      </w:tr>
      <w:tr w:rsidR="00032796" w14:paraId="380D4D45" w14:textId="77777777" w:rsidTr="009534A6">
        <w:tc>
          <w:tcPr>
            <w:tcW w:w="6475" w:type="dxa"/>
          </w:tcPr>
          <w:p w14:paraId="3BF1FB69" w14:textId="6292DC48" w:rsidR="00032796" w:rsidRDefault="00032796" w:rsidP="00156130">
            <w:r>
              <w:t>General administrative and clerical salaries</w:t>
            </w:r>
          </w:p>
        </w:tc>
        <w:tc>
          <w:tcPr>
            <w:tcW w:w="1437" w:type="dxa"/>
          </w:tcPr>
          <w:p w14:paraId="4D46B16D" w14:textId="77777777" w:rsidR="00032796" w:rsidRDefault="00032796" w:rsidP="009534A6">
            <w:pPr>
              <w:pStyle w:val="ListParagraph"/>
              <w:jc w:val="center"/>
            </w:pPr>
          </w:p>
        </w:tc>
        <w:tc>
          <w:tcPr>
            <w:tcW w:w="1438" w:type="dxa"/>
          </w:tcPr>
          <w:p w14:paraId="2C118AF9" w14:textId="77777777" w:rsidR="00032796" w:rsidRDefault="00032796" w:rsidP="009534A6">
            <w:pPr>
              <w:pStyle w:val="ListParagraph"/>
              <w:numPr>
                <w:ilvl w:val="0"/>
                <w:numId w:val="9"/>
              </w:numPr>
              <w:jc w:val="center"/>
            </w:pPr>
          </w:p>
        </w:tc>
      </w:tr>
    </w:tbl>
    <w:p w14:paraId="14F84025" w14:textId="12C198D8" w:rsidR="00156130" w:rsidRPr="00156130" w:rsidRDefault="00156130" w:rsidP="00156130">
      <w:pPr>
        <w:rPr>
          <w:u w:val="single"/>
        </w:rPr>
      </w:pPr>
      <w:r>
        <w:rPr>
          <w:u w:val="single"/>
        </w:rPr>
        <w:lastRenderedPageBreak/>
        <w:t>Additional information</w:t>
      </w:r>
    </w:p>
    <w:p w14:paraId="347459B5" w14:textId="672D49A0" w:rsidR="00FC5C4C" w:rsidRDefault="00FC5C4C" w:rsidP="00156130">
      <w:pPr>
        <w:pStyle w:val="ListParagraph"/>
        <w:numPr>
          <w:ilvl w:val="0"/>
          <w:numId w:val="3"/>
        </w:numPr>
      </w:pPr>
      <w:r>
        <w:t xml:space="preserve">Faculty administrative increment(s) are included in IBS, but Health Care Service Component (HSRC) </w:t>
      </w:r>
      <w:r w:rsidR="003A3761">
        <w:t xml:space="preserve">and Outside Work for Pay </w:t>
      </w:r>
      <w:r w:rsidR="00F639DA">
        <w:t xml:space="preserve">are </w:t>
      </w:r>
      <w:r>
        <w:t>not included in IBS</w:t>
      </w:r>
      <w:r w:rsidR="00032796">
        <w:t>.</w:t>
      </w:r>
    </w:p>
    <w:p w14:paraId="47D68F57" w14:textId="10840E63" w:rsidR="0007578F" w:rsidRDefault="0007578F" w:rsidP="00156130">
      <w:pPr>
        <w:pStyle w:val="ListParagraph"/>
        <w:numPr>
          <w:ilvl w:val="0"/>
          <w:numId w:val="3"/>
        </w:numPr>
      </w:pPr>
      <w:r>
        <w:t>Administrative or clerical may be allowable when all the following criteria are met</w:t>
      </w:r>
      <w:r w:rsidR="003A3761">
        <w:t>:</w:t>
      </w:r>
    </w:p>
    <w:p w14:paraId="0D45D4E0" w14:textId="77777777" w:rsidR="0007578F" w:rsidRDefault="0007578F" w:rsidP="00156130">
      <w:pPr>
        <w:pStyle w:val="ListParagraph"/>
        <w:numPr>
          <w:ilvl w:val="1"/>
          <w:numId w:val="3"/>
        </w:numPr>
      </w:pPr>
      <w:r>
        <w:t>Administrative or clerical services are integral to a project or activity;</w:t>
      </w:r>
    </w:p>
    <w:p w14:paraId="4B0447CD" w14:textId="77777777" w:rsidR="0007578F" w:rsidRDefault="0007578F" w:rsidP="00156130">
      <w:pPr>
        <w:pStyle w:val="ListParagraph"/>
        <w:numPr>
          <w:ilvl w:val="1"/>
          <w:numId w:val="3"/>
        </w:numPr>
      </w:pPr>
      <w:r>
        <w:t xml:space="preserve">Individuals involved can be specifically identified with the project or activity; </w:t>
      </w:r>
    </w:p>
    <w:p w14:paraId="7E4366AD" w14:textId="77777777" w:rsidR="0007578F" w:rsidRDefault="0007578F" w:rsidP="00156130">
      <w:pPr>
        <w:pStyle w:val="ListParagraph"/>
        <w:numPr>
          <w:ilvl w:val="1"/>
          <w:numId w:val="3"/>
        </w:numPr>
      </w:pPr>
      <w:r>
        <w:t xml:space="preserve">Such costs are explicitly included in the budget or have the prior written approval of the Federal awarding agency; </w:t>
      </w:r>
    </w:p>
    <w:p w14:paraId="7AC6E791" w14:textId="789E8603" w:rsidR="0007578F" w:rsidRDefault="000A27CD" w:rsidP="00156130">
      <w:pPr>
        <w:pStyle w:val="ListParagraph"/>
        <w:numPr>
          <w:ilvl w:val="2"/>
          <w:numId w:val="3"/>
        </w:numPr>
      </w:pPr>
      <w:r>
        <w:t xml:space="preserve">Administrative/clerical salaries on </w:t>
      </w:r>
      <w:r w:rsidR="0007578F" w:rsidRPr="003754BF">
        <w:t>awards</w:t>
      </w:r>
      <w:r>
        <w:t xml:space="preserve"> </w:t>
      </w:r>
      <w:r w:rsidR="0007578F" w:rsidRPr="003754BF">
        <w:t>received prior to Dec. 26, 2014, will n</w:t>
      </w:r>
      <w:r w:rsidR="0007578F">
        <w:t>eed to be justified</w:t>
      </w:r>
      <w:r w:rsidR="00B60E9A">
        <w:t>,</w:t>
      </w:r>
      <w:r w:rsidR="0007578F">
        <w:t xml:space="preserve"> </w:t>
      </w:r>
      <w:r>
        <w:t xml:space="preserve">but will not require agency approval </w:t>
      </w:r>
      <w:r w:rsidR="0007578F" w:rsidRPr="003754BF">
        <w:t>until a modification is received.</w:t>
      </w:r>
    </w:p>
    <w:p w14:paraId="3BAE9518" w14:textId="4F6E742A" w:rsidR="0007578F" w:rsidRDefault="00F639DA" w:rsidP="00156130">
      <w:pPr>
        <w:pStyle w:val="ListParagraph"/>
        <w:numPr>
          <w:ilvl w:val="1"/>
          <w:numId w:val="3"/>
        </w:numPr>
      </w:pPr>
      <w:r>
        <w:t>T</w:t>
      </w:r>
      <w:r w:rsidR="0007578F">
        <w:t>he costs are not also recovered as indirect costs.</w:t>
      </w:r>
    </w:p>
    <w:p w14:paraId="744DBAF4" w14:textId="77777777" w:rsidR="00B86804" w:rsidRDefault="00B86804" w:rsidP="00B86804">
      <w:pPr>
        <w:pStyle w:val="ListParagraph"/>
        <w:numPr>
          <w:ilvl w:val="0"/>
          <w:numId w:val="3"/>
        </w:numPr>
      </w:pPr>
      <w:r>
        <w:t>Lump sum payments are discouraged because many agencies expect documentation to justify rates as the rate justification is a factor in determining the reasonableness of a cost.</w:t>
      </w:r>
      <w:r w:rsidRPr="00B86804">
        <w:t xml:space="preserve"> </w:t>
      </w:r>
    </w:p>
    <w:p w14:paraId="7550B1E2" w14:textId="7F9C0466" w:rsidR="00032796" w:rsidRDefault="00032796" w:rsidP="00032796">
      <w:pPr>
        <w:pStyle w:val="ListParagraph"/>
        <w:numPr>
          <w:ilvl w:val="0"/>
          <w:numId w:val="3"/>
        </w:numPr>
      </w:pPr>
      <w:r>
        <w:t xml:space="preserve">Faculty overload is generally unallowable because intra-institution consulting is assumed to be a part of faculty duties.  Prior agency approval is necessary and may be granted when Faculty overload is paid across departmental lines and is in addition to regular responsibilities. </w:t>
      </w:r>
    </w:p>
    <w:p w14:paraId="1D7023AE" w14:textId="1A5B3603" w:rsidR="00B86804" w:rsidRDefault="00B86804" w:rsidP="00B86804">
      <w:pPr>
        <w:pStyle w:val="ListParagraph"/>
        <w:numPr>
          <w:ilvl w:val="0"/>
          <w:numId w:val="3"/>
        </w:numPr>
      </w:pPr>
      <w:r>
        <w:t>Salary/payroll costs should be supported by completed time cards (students/hourly pay) or Effort Report as appropriate.</w:t>
      </w:r>
    </w:p>
    <w:p w14:paraId="008A22A0" w14:textId="5CDC07FD" w:rsidR="00032796" w:rsidRDefault="00032796" w:rsidP="00614BC7">
      <w:pPr>
        <w:pStyle w:val="ListParagraph"/>
      </w:pPr>
    </w:p>
    <w:p w14:paraId="192D2E2A" w14:textId="77777777" w:rsidR="00032796" w:rsidRDefault="00032796" w:rsidP="00032796">
      <w:pPr>
        <w:pStyle w:val="ListParagraph"/>
      </w:pPr>
    </w:p>
    <w:p w14:paraId="1A15082A" w14:textId="6B644F4B" w:rsidR="003754BF" w:rsidRPr="00156130" w:rsidRDefault="003754BF" w:rsidP="00156130">
      <w:pPr>
        <w:rPr>
          <w:u w:val="single"/>
        </w:rPr>
      </w:pPr>
      <w:r w:rsidRPr="00156130">
        <w:rPr>
          <w:u w:val="single"/>
        </w:rPr>
        <w:t>References</w:t>
      </w:r>
    </w:p>
    <w:p w14:paraId="33E6F0ED" w14:textId="0B7E768F" w:rsidR="003754BF" w:rsidRDefault="00E7715C" w:rsidP="00156130">
      <w:pPr>
        <w:pStyle w:val="ListParagraph"/>
        <w:numPr>
          <w:ilvl w:val="0"/>
          <w:numId w:val="3"/>
        </w:numPr>
      </w:pPr>
      <w:hyperlink r:id="rId45" w:history="1">
        <w:r w:rsidR="00D971EB">
          <w:rPr>
            <w:rStyle w:val="Hyperlink"/>
          </w:rPr>
          <w:t>2 CFR 200.430</w:t>
        </w:r>
      </w:hyperlink>
      <w:r w:rsidR="00D971EB">
        <w:t xml:space="preserve"> </w:t>
      </w:r>
    </w:p>
    <w:p w14:paraId="4BD42D00" w14:textId="77777777" w:rsidR="00002C03" w:rsidRDefault="00002C03" w:rsidP="00002C03"/>
    <w:p w14:paraId="2DE84F4A" w14:textId="41C0B13B" w:rsidR="00D16D9E" w:rsidRDefault="00D16D9E" w:rsidP="0007578F">
      <w:pPr>
        <w:pStyle w:val="Heading1"/>
        <w:rPr>
          <w:i/>
          <w:sz w:val="24"/>
          <w:szCs w:val="24"/>
        </w:rPr>
      </w:pPr>
      <w:r w:rsidRPr="0007578F">
        <w:rPr>
          <w:sz w:val="24"/>
          <w:szCs w:val="24"/>
        </w:rPr>
        <w:t>Scholarshi</w:t>
      </w:r>
      <w:r w:rsidR="000B437D">
        <w:rPr>
          <w:sz w:val="24"/>
          <w:szCs w:val="24"/>
        </w:rPr>
        <w:t>ps/Fellowships</w:t>
      </w:r>
    </w:p>
    <w:p w14:paraId="285C2AA7" w14:textId="77777777" w:rsidR="009534A6" w:rsidRDefault="009534A6" w:rsidP="009534A6">
      <w:r>
        <w:t xml:space="preserve">A scholarship or fellowship is typically paid as a stipend to the individual or as tuition payments, and are made to encourage course/degree completion.  </w:t>
      </w:r>
    </w:p>
    <w:p w14:paraId="498E7C23" w14:textId="77777777" w:rsidR="009534A6" w:rsidRDefault="009534A6" w:rsidP="009534A6"/>
    <w:tbl>
      <w:tblPr>
        <w:tblStyle w:val="TableGrid"/>
        <w:tblW w:w="0" w:type="auto"/>
        <w:tblLook w:val="04A0" w:firstRow="1" w:lastRow="0" w:firstColumn="1" w:lastColumn="0" w:noHBand="0" w:noVBand="1"/>
      </w:tblPr>
      <w:tblGrid>
        <w:gridCol w:w="6475"/>
        <w:gridCol w:w="1437"/>
        <w:gridCol w:w="1438"/>
      </w:tblGrid>
      <w:tr w:rsidR="009534A6" w14:paraId="57BC2FBE" w14:textId="77777777" w:rsidTr="009534A6">
        <w:tc>
          <w:tcPr>
            <w:tcW w:w="6475" w:type="dxa"/>
          </w:tcPr>
          <w:p w14:paraId="782C5F6F" w14:textId="77777777" w:rsidR="009534A6" w:rsidRDefault="009534A6" w:rsidP="009534A6"/>
        </w:tc>
        <w:tc>
          <w:tcPr>
            <w:tcW w:w="1437" w:type="dxa"/>
          </w:tcPr>
          <w:p w14:paraId="59562BE6" w14:textId="77777777" w:rsidR="009534A6" w:rsidRDefault="009534A6" w:rsidP="009534A6">
            <w:pPr>
              <w:jc w:val="center"/>
            </w:pPr>
            <w:r>
              <w:t>Allowable</w:t>
            </w:r>
          </w:p>
        </w:tc>
        <w:tc>
          <w:tcPr>
            <w:tcW w:w="1438" w:type="dxa"/>
          </w:tcPr>
          <w:p w14:paraId="59DEE9CC" w14:textId="77777777" w:rsidR="009534A6" w:rsidRDefault="009534A6" w:rsidP="009534A6">
            <w:pPr>
              <w:jc w:val="center"/>
            </w:pPr>
            <w:r>
              <w:t>Unallowable</w:t>
            </w:r>
          </w:p>
        </w:tc>
      </w:tr>
      <w:tr w:rsidR="009534A6" w14:paraId="6FC9AEBE" w14:textId="77777777" w:rsidTr="009534A6">
        <w:tc>
          <w:tcPr>
            <w:tcW w:w="6475" w:type="dxa"/>
          </w:tcPr>
          <w:p w14:paraId="698076CB" w14:textId="72A611E4" w:rsidR="009534A6" w:rsidRDefault="009534A6" w:rsidP="009534A6">
            <w:r>
              <w:t xml:space="preserve">Agency approved scholarships/fellowships paid on a sponsored program whose purpose is to provide training.  </w:t>
            </w:r>
          </w:p>
        </w:tc>
        <w:tc>
          <w:tcPr>
            <w:tcW w:w="1437" w:type="dxa"/>
          </w:tcPr>
          <w:p w14:paraId="005A43BC" w14:textId="77777777" w:rsidR="009534A6" w:rsidRDefault="009534A6" w:rsidP="009534A6">
            <w:pPr>
              <w:pStyle w:val="ListParagraph"/>
              <w:numPr>
                <w:ilvl w:val="0"/>
                <w:numId w:val="9"/>
              </w:numPr>
              <w:jc w:val="center"/>
            </w:pPr>
          </w:p>
        </w:tc>
        <w:tc>
          <w:tcPr>
            <w:tcW w:w="1438" w:type="dxa"/>
          </w:tcPr>
          <w:p w14:paraId="21E52BAF" w14:textId="77777777" w:rsidR="009534A6" w:rsidRDefault="009534A6" w:rsidP="009534A6">
            <w:pPr>
              <w:pStyle w:val="ListParagraph"/>
              <w:jc w:val="center"/>
            </w:pPr>
          </w:p>
        </w:tc>
      </w:tr>
      <w:tr w:rsidR="009534A6" w14:paraId="6455DE62" w14:textId="77777777" w:rsidTr="009534A6">
        <w:tc>
          <w:tcPr>
            <w:tcW w:w="6475" w:type="dxa"/>
          </w:tcPr>
          <w:p w14:paraId="488301C6" w14:textId="68095854" w:rsidR="009534A6" w:rsidRDefault="009534A6" w:rsidP="009534A6">
            <w:r>
              <w:t>Scholarships/Fellowships used as a mechanism to pay for services</w:t>
            </w:r>
          </w:p>
        </w:tc>
        <w:tc>
          <w:tcPr>
            <w:tcW w:w="1437" w:type="dxa"/>
          </w:tcPr>
          <w:p w14:paraId="64E7D26F" w14:textId="77777777" w:rsidR="009534A6" w:rsidRDefault="009534A6" w:rsidP="009534A6">
            <w:pPr>
              <w:pStyle w:val="ListParagraph"/>
              <w:jc w:val="center"/>
            </w:pPr>
          </w:p>
        </w:tc>
        <w:tc>
          <w:tcPr>
            <w:tcW w:w="1438" w:type="dxa"/>
          </w:tcPr>
          <w:p w14:paraId="2C80CD6F" w14:textId="77777777" w:rsidR="009534A6" w:rsidRDefault="009534A6" w:rsidP="009534A6">
            <w:pPr>
              <w:pStyle w:val="ListParagraph"/>
              <w:numPr>
                <w:ilvl w:val="0"/>
                <w:numId w:val="9"/>
              </w:numPr>
              <w:jc w:val="center"/>
            </w:pPr>
          </w:p>
        </w:tc>
      </w:tr>
    </w:tbl>
    <w:p w14:paraId="01C18588" w14:textId="77777777" w:rsidR="009534A6" w:rsidRDefault="009534A6" w:rsidP="009534A6"/>
    <w:p w14:paraId="7A3D1A96" w14:textId="1531DE76" w:rsidR="009534A6" w:rsidRPr="009534A6" w:rsidRDefault="009534A6" w:rsidP="009534A6">
      <w:pPr>
        <w:rPr>
          <w:u w:val="single"/>
        </w:rPr>
      </w:pPr>
      <w:r w:rsidRPr="009534A6">
        <w:rPr>
          <w:u w:val="single"/>
        </w:rPr>
        <w:t>Additional information</w:t>
      </w:r>
    </w:p>
    <w:p w14:paraId="0D4E073E" w14:textId="2E111073" w:rsidR="00FF4C64" w:rsidRDefault="002172C4" w:rsidP="009534A6">
      <w:pPr>
        <w:pStyle w:val="ListParagraph"/>
        <w:numPr>
          <w:ilvl w:val="0"/>
          <w:numId w:val="3"/>
        </w:numPr>
      </w:pPr>
      <w:r>
        <w:t xml:space="preserve">Due to the nature of this </w:t>
      </w:r>
      <w:r w:rsidR="00FF4C64">
        <w:t>type of expense</w:t>
      </w:r>
      <w:r>
        <w:t>, it</w:t>
      </w:r>
      <w:r w:rsidR="00FF4C64">
        <w:t xml:space="preserve"> is rarely allowed on research project</w:t>
      </w:r>
      <w:r>
        <w:t>s</w:t>
      </w:r>
      <w:r w:rsidR="00FF4C64">
        <w:t xml:space="preserve"> as the</w:t>
      </w:r>
      <w:r>
        <w:t xml:space="preserve"> payments are not made in</w:t>
      </w:r>
      <w:r w:rsidR="00FF4C64">
        <w:t xml:space="preserve"> exchange for services, i.e. as an employee.  </w:t>
      </w:r>
    </w:p>
    <w:p w14:paraId="6B27F455" w14:textId="353012FC" w:rsidR="008A3C06" w:rsidRDefault="00DE459E" w:rsidP="009534A6">
      <w:pPr>
        <w:pStyle w:val="ListParagraph"/>
        <w:numPr>
          <w:ilvl w:val="0"/>
          <w:numId w:val="3"/>
        </w:numPr>
      </w:pPr>
      <w:r>
        <w:t>E</w:t>
      </w:r>
      <w:r w:rsidR="008A3C06">
        <w:t xml:space="preserve">mployee </w:t>
      </w:r>
      <w:r>
        <w:t xml:space="preserve">benefit packages </w:t>
      </w:r>
      <w:r w:rsidR="008A3C06">
        <w:t xml:space="preserve">may include a component for tuition or course reimbursement </w:t>
      </w:r>
      <w:r>
        <w:t>and are allowable as a fringe benefit.</w:t>
      </w:r>
    </w:p>
    <w:p w14:paraId="54962734" w14:textId="5EEF8A46" w:rsidR="008702CE" w:rsidRPr="009534A6" w:rsidRDefault="008702CE" w:rsidP="009534A6">
      <w:pPr>
        <w:rPr>
          <w:u w:val="single"/>
        </w:rPr>
      </w:pPr>
      <w:r w:rsidRPr="009534A6">
        <w:rPr>
          <w:u w:val="single"/>
        </w:rPr>
        <w:t>References</w:t>
      </w:r>
    </w:p>
    <w:p w14:paraId="1F6ACAB7" w14:textId="4CFE4F59" w:rsidR="008702CE" w:rsidRDefault="00E7715C" w:rsidP="009534A6">
      <w:pPr>
        <w:pStyle w:val="ListParagraph"/>
        <w:numPr>
          <w:ilvl w:val="0"/>
          <w:numId w:val="3"/>
        </w:numPr>
      </w:pPr>
      <w:hyperlink r:id="rId46" w:history="1">
        <w:r w:rsidR="008F7C5A">
          <w:rPr>
            <w:rStyle w:val="Hyperlink"/>
          </w:rPr>
          <w:t>2 CFR 200.466</w:t>
        </w:r>
      </w:hyperlink>
      <w:r w:rsidR="008F7C5A">
        <w:t xml:space="preserve"> </w:t>
      </w:r>
    </w:p>
    <w:p w14:paraId="01EAAE18" w14:textId="2507D4D5" w:rsidR="00B61ED9" w:rsidRDefault="00E7715C" w:rsidP="009534A6">
      <w:pPr>
        <w:pStyle w:val="ListParagraph"/>
        <w:numPr>
          <w:ilvl w:val="0"/>
          <w:numId w:val="3"/>
        </w:numPr>
      </w:pPr>
      <w:hyperlink r:id="rId47" w:history="1">
        <w:r w:rsidR="00B61ED9" w:rsidRPr="00E936D8">
          <w:rPr>
            <w:rStyle w:val="Hyperlink"/>
          </w:rPr>
          <w:t>https://ctlr.msu.edu/COMBP/mbp23.aspx</w:t>
        </w:r>
      </w:hyperlink>
      <w:r w:rsidR="00B61ED9">
        <w:t xml:space="preserve"> </w:t>
      </w:r>
    </w:p>
    <w:p w14:paraId="568498EE" w14:textId="37EBC72A" w:rsidR="00671564" w:rsidRDefault="00671564" w:rsidP="0007578F">
      <w:pPr>
        <w:pStyle w:val="Heading1"/>
        <w:rPr>
          <w:sz w:val="24"/>
          <w:szCs w:val="24"/>
        </w:rPr>
      </w:pPr>
      <w:r w:rsidRPr="005C7154">
        <w:rPr>
          <w:sz w:val="24"/>
          <w:szCs w:val="24"/>
        </w:rPr>
        <w:lastRenderedPageBreak/>
        <w:t>Sponsorships</w:t>
      </w:r>
    </w:p>
    <w:p w14:paraId="3C0C34CB" w14:textId="77777777" w:rsidR="00257A68" w:rsidRDefault="00257A68" w:rsidP="00257A68">
      <w:r>
        <w:t xml:space="preserve">A sponsorship is a commitment to financially support an external entity for a specific activity. </w:t>
      </w:r>
    </w:p>
    <w:p w14:paraId="6F58DBEF" w14:textId="77777777" w:rsidR="00257A68" w:rsidRDefault="00257A68" w:rsidP="00257A68"/>
    <w:tbl>
      <w:tblPr>
        <w:tblStyle w:val="TableGrid"/>
        <w:tblW w:w="0" w:type="auto"/>
        <w:tblLook w:val="04A0" w:firstRow="1" w:lastRow="0" w:firstColumn="1" w:lastColumn="0" w:noHBand="0" w:noVBand="1"/>
      </w:tblPr>
      <w:tblGrid>
        <w:gridCol w:w="6475"/>
        <w:gridCol w:w="1437"/>
        <w:gridCol w:w="1438"/>
      </w:tblGrid>
      <w:tr w:rsidR="00257A68" w14:paraId="262F5AFC" w14:textId="77777777" w:rsidTr="00085AD3">
        <w:tc>
          <w:tcPr>
            <w:tcW w:w="6475" w:type="dxa"/>
          </w:tcPr>
          <w:p w14:paraId="242C1659" w14:textId="77777777" w:rsidR="00257A68" w:rsidRDefault="00257A68" w:rsidP="00085AD3"/>
        </w:tc>
        <w:tc>
          <w:tcPr>
            <w:tcW w:w="1437" w:type="dxa"/>
          </w:tcPr>
          <w:p w14:paraId="4A620D94" w14:textId="77777777" w:rsidR="00257A68" w:rsidRDefault="00257A68" w:rsidP="00085AD3">
            <w:pPr>
              <w:jc w:val="center"/>
            </w:pPr>
            <w:r>
              <w:t>Allowable</w:t>
            </w:r>
          </w:p>
        </w:tc>
        <w:tc>
          <w:tcPr>
            <w:tcW w:w="1438" w:type="dxa"/>
          </w:tcPr>
          <w:p w14:paraId="2EAFB7EA" w14:textId="77777777" w:rsidR="00257A68" w:rsidRDefault="00257A68" w:rsidP="00085AD3">
            <w:pPr>
              <w:jc w:val="center"/>
            </w:pPr>
            <w:r>
              <w:t>Unallowable</w:t>
            </w:r>
          </w:p>
        </w:tc>
      </w:tr>
      <w:tr w:rsidR="00257A68" w14:paraId="1D86DE5C" w14:textId="77777777" w:rsidTr="00085AD3">
        <w:tc>
          <w:tcPr>
            <w:tcW w:w="6475" w:type="dxa"/>
          </w:tcPr>
          <w:p w14:paraId="01C23A43" w14:textId="66EE1435" w:rsidR="00257A68" w:rsidRDefault="00257A68" w:rsidP="00085AD3">
            <w:r>
              <w:t xml:space="preserve">Sponsorships with the purpose of providing funds to a project related event or activity. </w:t>
            </w:r>
          </w:p>
        </w:tc>
        <w:tc>
          <w:tcPr>
            <w:tcW w:w="1437" w:type="dxa"/>
          </w:tcPr>
          <w:p w14:paraId="1341BF1C" w14:textId="77777777" w:rsidR="00257A68" w:rsidRDefault="00257A68" w:rsidP="00085AD3">
            <w:pPr>
              <w:pStyle w:val="ListParagraph"/>
              <w:numPr>
                <w:ilvl w:val="0"/>
                <w:numId w:val="9"/>
              </w:numPr>
              <w:jc w:val="center"/>
            </w:pPr>
          </w:p>
        </w:tc>
        <w:tc>
          <w:tcPr>
            <w:tcW w:w="1438" w:type="dxa"/>
          </w:tcPr>
          <w:p w14:paraId="5C4D5370" w14:textId="77777777" w:rsidR="00257A68" w:rsidRDefault="00257A68" w:rsidP="00085AD3">
            <w:pPr>
              <w:pStyle w:val="ListParagraph"/>
              <w:jc w:val="center"/>
            </w:pPr>
          </w:p>
        </w:tc>
      </w:tr>
      <w:tr w:rsidR="00257A68" w14:paraId="457E077E" w14:textId="77777777" w:rsidTr="00085AD3">
        <w:tc>
          <w:tcPr>
            <w:tcW w:w="6475" w:type="dxa"/>
          </w:tcPr>
          <w:p w14:paraId="5A0D2DC3" w14:textId="4A000DBD" w:rsidR="00257A68" w:rsidRDefault="00257A68" w:rsidP="00085AD3">
            <w:r>
              <w:t>Sponsorships viewed as donations.</w:t>
            </w:r>
          </w:p>
        </w:tc>
        <w:tc>
          <w:tcPr>
            <w:tcW w:w="1437" w:type="dxa"/>
          </w:tcPr>
          <w:p w14:paraId="46A17079" w14:textId="77777777" w:rsidR="00257A68" w:rsidRDefault="00257A68" w:rsidP="00085AD3">
            <w:pPr>
              <w:pStyle w:val="ListParagraph"/>
              <w:jc w:val="center"/>
            </w:pPr>
          </w:p>
        </w:tc>
        <w:tc>
          <w:tcPr>
            <w:tcW w:w="1438" w:type="dxa"/>
          </w:tcPr>
          <w:p w14:paraId="3A64BB9B" w14:textId="77777777" w:rsidR="00257A68" w:rsidRDefault="00257A68" w:rsidP="00085AD3">
            <w:pPr>
              <w:pStyle w:val="ListParagraph"/>
              <w:numPr>
                <w:ilvl w:val="0"/>
                <w:numId w:val="9"/>
              </w:numPr>
              <w:jc w:val="center"/>
            </w:pPr>
          </w:p>
        </w:tc>
      </w:tr>
    </w:tbl>
    <w:p w14:paraId="3EFA5217" w14:textId="77777777" w:rsidR="00257A68" w:rsidRDefault="00257A68" w:rsidP="00257A68"/>
    <w:p w14:paraId="7F1BD576" w14:textId="69D90CD8" w:rsidR="00257A68" w:rsidRPr="00257A68" w:rsidRDefault="00257A68" w:rsidP="00257A68">
      <w:pPr>
        <w:rPr>
          <w:u w:val="single"/>
        </w:rPr>
      </w:pPr>
      <w:r>
        <w:rPr>
          <w:u w:val="single"/>
        </w:rPr>
        <w:t>Additional information</w:t>
      </w:r>
    </w:p>
    <w:p w14:paraId="53DFFFEA" w14:textId="1D9D2836" w:rsidR="005C7154" w:rsidRDefault="0010274E" w:rsidP="00257A68">
      <w:pPr>
        <w:pStyle w:val="ListParagraph"/>
        <w:numPr>
          <w:ilvl w:val="0"/>
          <w:numId w:val="3"/>
        </w:numPr>
      </w:pPr>
      <w:r>
        <w:t xml:space="preserve">Sponsorships </w:t>
      </w:r>
      <w:r w:rsidR="00257A68">
        <w:t>that</w:t>
      </w:r>
      <w:r>
        <w:t xml:space="preserve"> provide funds to a </w:t>
      </w:r>
      <w:r w:rsidR="00F109FD">
        <w:t>project related event or activity</w:t>
      </w:r>
      <w:r w:rsidR="00257A68">
        <w:t xml:space="preserve"> are</w:t>
      </w:r>
      <w:r w:rsidR="006B7B76">
        <w:t xml:space="preserve"> usually listed in the approved budget and may be justified</w:t>
      </w:r>
      <w:r w:rsidR="00722BB2">
        <w:t xml:space="preserve"> by MSU</w:t>
      </w:r>
      <w:r w:rsidR="006B7B76">
        <w:t xml:space="preserve"> participation in the event. A statement demonstrating the reasonableness of the cost should be included</w:t>
      </w:r>
      <w:r w:rsidR="002F3A1E">
        <w:t>.</w:t>
      </w:r>
      <w:r w:rsidR="006B7B76">
        <w:t xml:space="preserve"> </w:t>
      </w:r>
    </w:p>
    <w:p w14:paraId="7061370B" w14:textId="5C8989D2" w:rsidR="0010274E" w:rsidRPr="00257A68" w:rsidRDefault="0010274E" w:rsidP="00257A68">
      <w:pPr>
        <w:rPr>
          <w:u w:val="single"/>
        </w:rPr>
      </w:pPr>
      <w:r w:rsidRPr="00257A68">
        <w:rPr>
          <w:u w:val="single"/>
        </w:rPr>
        <w:t>References</w:t>
      </w:r>
    </w:p>
    <w:p w14:paraId="6CD1F5DF" w14:textId="61AB4108" w:rsidR="00B61ED9" w:rsidRDefault="00E7715C" w:rsidP="00257A68">
      <w:pPr>
        <w:pStyle w:val="ListParagraph"/>
        <w:numPr>
          <w:ilvl w:val="0"/>
          <w:numId w:val="3"/>
        </w:numPr>
      </w:pPr>
      <w:hyperlink r:id="rId48" w:history="1">
        <w:r w:rsidR="00B61ED9" w:rsidRPr="00E936D8">
          <w:rPr>
            <w:rStyle w:val="Hyperlink"/>
          </w:rPr>
          <w:t>https://ctlr.msu.edu/COMBP/mbp47EBS.aspx</w:t>
        </w:r>
      </w:hyperlink>
      <w:r w:rsidR="00B61ED9">
        <w:t xml:space="preserve"> </w:t>
      </w:r>
    </w:p>
    <w:p w14:paraId="17C9C6AC" w14:textId="77777777" w:rsidR="001C01C4" w:rsidRDefault="001C01C4" w:rsidP="0007578F">
      <w:pPr>
        <w:pStyle w:val="Heading1"/>
        <w:rPr>
          <w:sz w:val="24"/>
          <w:szCs w:val="24"/>
        </w:rPr>
      </w:pPr>
    </w:p>
    <w:p w14:paraId="4D7FCC5F" w14:textId="43CA64E0" w:rsidR="00B46440" w:rsidRDefault="003754BF" w:rsidP="0007578F">
      <w:pPr>
        <w:pStyle w:val="Heading1"/>
        <w:rPr>
          <w:sz w:val="24"/>
          <w:szCs w:val="24"/>
        </w:rPr>
      </w:pPr>
      <w:r w:rsidRPr="0007578F">
        <w:rPr>
          <w:sz w:val="24"/>
          <w:szCs w:val="24"/>
        </w:rPr>
        <w:t xml:space="preserve">Supplies/Materials </w:t>
      </w:r>
    </w:p>
    <w:p w14:paraId="185BFF40" w14:textId="77777777" w:rsidR="000B437D" w:rsidRDefault="000B437D" w:rsidP="000B437D"/>
    <w:tbl>
      <w:tblPr>
        <w:tblStyle w:val="TableGrid"/>
        <w:tblW w:w="0" w:type="auto"/>
        <w:tblLook w:val="04A0" w:firstRow="1" w:lastRow="0" w:firstColumn="1" w:lastColumn="0" w:noHBand="0" w:noVBand="1"/>
      </w:tblPr>
      <w:tblGrid>
        <w:gridCol w:w="6475"/>
        <w:gridCol w:w="1437"/>
        <w:gridCol w:w="1438"/>
      </w:tblGrid>
      <w:tr w:rsidR="000B437D" w14:paraId="40072998" w14:textId="77777777" w:rsidTr="00085AD3">
        <w:tc>
          <w:tcPr>
            <w:tcW w:w="6475" w:type="dxa"/>
          </w:tcPr>
          <w:p w14:paraId="0E96406B" w14:textId="77777777" w:rsidR="000B437D" w:rsidRDefault="000B437D" w:rsidP="00085AD3"/>
        </w:tc>
        <w:tc>
          <w:tcPr>
            <w:tcW w:w="1437" w:type="dxa"/>
          </w:tcPr>
          <w:p w14:paraId="3531F59B" w14:textId="77777777" w:rsidR="000B437D" w:rsidRDefault="000B437D" w:rsidP="00085AD3">
            <w:pPr>
              <w:jc w:val="center"/>
            </w:pPr>
            <w:r>
              <w:t>Allowable</w:t>
            </w:r>
          </w:p>
        </w:tc>
        <w:tc>
          <w:tcPr>
            <w:tcW w:w="1438" w:type="dxa"/>
          </w:tcPr>
          <w:p w14:paraId="58A7FFA4" w14:textId="77777777" w:rsidR="000B437D" w:rsidRDefault="000B437D" w:rsidP="00085AD3">
            <w:pPr>
              <w:jc w:val="center"/>
            </w:pPr>
            <w:r>
              <w:t>Unallowable</w:t>
            </w:r>
          </w:p>
        </w:tc>
      </w:tr>
      <w:tr w:rsidR="000B437D" w14:paraId="3BB14EE8" w14:textId="77777777" w:rsidTr="00085AD3">
        <w:tc>
          <w:tcPr>
            <w:tcW w:w="6475" w:type="dxa"/>
          </w:tcPr>
          <w:p w14:paraId="6DD37F16" w14:textId="18127F1A" w:rsidR="000B437D" w:rsidRDefault="000B437D" w:rsidP="00085AD3">
            <w:r>
              <w:t>Project supplies used for the performance of the award</w:t>
            </w:r>
          </w:p>
        </w:tc>
        <w:tc>
          <w:tcPr>
            <w:tcW w:w="1437" w:type="dxa"/>
          </w:tcPr>
          <w:p w14:paraId="65BF6B25" w14:textId="77777777" w:rsidR="000B437D" w:rsidRDefault="000B437D" w:rsidP="00085AD3">
            <w:pPr>
              <w:pStyle w:val="ListParagraph"/>
              <w:numPr>
                <w:ilvl w:val="0"/>
                <w:numId w:val="9"/>
              </w:numPr>
              <w:jc w:val="center"/>
            </w:pPr>
          </w:p>
        </w:tc>
        <w:tc>
          <w:tcPr>
            <w:tcW w:w="1438" w:type="dxa"/>
          </w:tcPr>
          <w:p w14:paraId="7B7E69E4" w14:textId="77777777" w:rsidR="000B437D" w:rsidRDefault="000B437D" w:rsidP="000B437D">
            <w:pPr>
              <w:pStyle w:val="ListParagraph"/>
              <w:jc w:val="center"/>
            </w:pPr>
          </w:p>
        </w:tc>
      </w:tr>
      <w:tr w:rsidR="000B437D" w14:paraId="14DD3EB2" w14:textId="77777777" w:rsidTr="00085AD3">
        <w:tc>
          <w:tcPr>
            <w:tcW w:w="6475" w:type="dxa"/>
          </w:tcPr>
          <w:p w14:paraId="1C2CF685" w14:textId="56DB44DE" w:rsidR="000B437D" w:rsidRDefault="000B437D" w:rsidP="00085AD3">
            <w:r>
              <w:t>Computing devices that are essential and allocable to the project</w:t>
            </w:r>
          </w:p>
        </w:tc>
        <w:tc>
          <w:tcPr>
            <w:tcW w:w="1437" w:type="dxa"/>
          </w:tcPr>
          <w:p w14:paraId="03FA16CD" w14:textId="77777777" w:rsidR="000B437D" w:rsidRDefault="000B437D" w:rsidP="000B437D">
            <w:pPr>
              <w:pStyle w:val="ListParagraph"/>
              <w:numPr>
                <w:ilvl w:val="0"/>
                <w:numId w:val="9"/>
              </w:numPr>
              <w:jc w:val="center"/>
            </w:pPr>
          </w:p>
        </w:tc>
        <w:tc>
          <w:tcPr>
            <w:tcW w:w="1438" w:type="dxa"/>
          </w:tcPr>
          <w:p w14:paraId="2C4958B7" w14:textId="77777777" w:rsidR="000B437D" w:rsidRDefault="000B437D" w:rsidP="000B437D">
            <w:pPr>
              <w:pStyle w:val="ListParagraph"/>
              <w:jc w:val="center"/>
            </w:pPr>
          </w:p>
        </w:tc>
      </w:tr>
      <w:tr w:rsidR="000B437D" w14:paraId="68DDD7B1" w14:textId="77777777" w:rsidTr="00085AD3">
        <w:tc>
          <w:tcPr>
            <w:tcW w:w="6475" w:type="dxa"/>
          </w:tcPr>
          <w:p w14:paraId="26164DC9" w14:textId="21A87EF7" w:rsidR="000B437D" w:rsidRDefault="000B437D" w:rsidP="00085AD3">
            <w:r>
              <w:t>Office supplies</w:t>
            </w:r>
          </w:p>
        </w:tc>
        <w:tc>
          <w:tcPr>
            <w:tcW w:w="1437" w:type="dxa"/>
          </w:tcPr>
          <w:p w14:paraId="40B2DDEE" w14:textId="77777777" w:rsidR="000B437D" w:rsidRDefault="000B437D" w:rsidP="000B437D">
            <w:pPr>
              <w:pStyle w:val="ListParagraph"/>
            </w:pPr>
          </w:p>
        </w:tc>
        <w:tc>
          <w:tcPr>
            <w:tcW w:w="1438" w:type="dxa"/>
          </w:tcPr>
          <w:p w14:paraId="28F8B8FF" w14:textId="77777777" w:rsidR="000B437D" w:rsidRDefault="000B437D" w:rsidP="000B437D">
            <w:pPr>
              <w:pStyle w:val="ListParagraph"/>
              <w:numPr>
                <w:ilvl w:val="0"/>
                <w:numId w:val="9"/>
              </w:numPr>
              <w:jc w:val="center"/>
            </w:pPr>
          </w:p>
        </w:tc>
      </w:tr>
    </w:tbl>
    <w:p w14:paraId="1C5BF36C" w14:textId="77777777" w:rsidR="000B437D" w:rsidRDefault="000B437D" w:rsidP="000B437D"/>
    <w:p w14:paraId="3057860B" w14:textId="28BE22F9" w:rsidR="000B437D" w:rsidRPr="000B437D" w:rsidRDefault="000B437D" w:rsidP="000B437D">
      <w:pPr>
        <w:rPr>
          <w:u w:val="single"/>
        </w:rPr>
      </w:pPr>
      <w:r>
        <w:rPr>
          <w:u w:val="single"/>
        </w:rPr>
        <w:t>Additional information</w:t>
      </w:r>
    </w:p>
    <w:p w14:paraId="7A869E0F" w14:textId="3C1CBB2B" w:rsidR="0053631E" w:rsidRDefault="0053631E" w:rsidP="000B437D">
      <w:pPr>
        <w:pStyle w:val="ListParagraph"/>
        <w:numPr>
          <w:ilvl w:val="0"/>
          <w:numId w:val="3"/>
        </w:numPr>
      </w:pPr>
      <w:r>
        <w:t xml:space="preserve">When not charged solely to the project, appropriate allocation documentation should be maintained and may be reviewed. </w:t>
      </w:r>
    </w:p>
    <w:p w14:paraId="1B0D2674" w14:textId="5B6B3E75" w:rsidR="00854F43" w:rsidRDefault="0053631E" w:rsidP="000B437D">
      <w:pPr>
        <w:pStyle w:val="ListParagraph"/>
        <w:numPr>
          <w:ilvl w:val="0"/>
          <w:numId w:val="3"/>
        </w:numPr>
      </w:pPr>
      <w:r>
        <w:t>When project supplies are purchased near the end of a project, p</w:t>
      </w:r>
      <w:r w:rsidR="00854F43">
        <w:t xml:space="preserve">lease refer to </w:t>
      </w:r>
      <w:r>
        <w:t xml:space="preserve">the </w:t>
      </w:r>
      <w:r w:rsidR="00854F43">
        <w:t xml:space="preserve">Needed, Received </w:t>
      </w:r>
      <w:r w:rsidR="00F639DA">
        <w:t xml:space="preserve">and </w:t>
      </w:r>
      <w:r w:rsidR="00854F43">
        <w:t xml:space="preserve">Used </w:t>
      </w:r>
      <w:r>
        <w:t xml:space="preserve">section of this </w:t>
      </w:r>
      <w:r w:rsidR="00854F43">
        <w:t>policy.</w:t>
      </w:r>
    </w:p>
    <w:p w14:paraId="758BBDA4" w14:textId="77777777" w:rsidR="000B437D" w:rsidRDefault="000B437D" w:rsidP="000B437D">
      <w:pPr>
        <w:pStyle w:val="ListParagraph"/>
        <w:numPr>
          <w:ilvl w:val="0"/>
          <w:numId w:val="3"/>
        </w:numPr>
      </w:pPr>
      <w:r>
        <w:t xml:space="preserve">Office supplies </w:t>
      </w:r>
      <w:r w:rsidRPr="00041264">
        <w:t xml:space="preserve">can support numerous activities and are difficult to track for </w:t>
      </w:r>
      <w:r>
        <w:t xml:space="preserve">use to </w:t>
      </w:r>
      <w:r w:rsidRPr="00041264">
        <w:t>a specific project</w:t>
      </w:r>
      <w:r>
        <w:t>, and are</w:t>
      </w:r>
      <w:r w:rsidRPr="00041264">
        <w:t xml:space="preserve"> </w:t>
      </w:r>
      <w:r>
        <w:t xml:space="preserve">therefore </w:t>
      </w:r>
      <w:r w:rsidRPr="00041264">
        <w:t xml:space="preserve">normally treated as an indirect cost, </w:t>
      </w:r>
      <w:r>
        <w:t>i.e. paid by General Fund accounts</w:t>
      </w:r>
      <w:r w:rsidRPr="00041264">
        <w:t>.</w:t>
      </w:r>
    </w:p>
    <w:p w14:paraId="6F4675A5" w14:textId="621B1B77" w:rsidR="00256081" w:rsidRDefault="00256081" w:rsidP="00B86804">
      <w:pPr>
        <w:pStyle w:val="ListParagraph"/>
        <w:numPr>
          <w:ilvl w:val="1"/>
          <w:numId w:val="3"/>
        </w:numPr>
      </w:pPr>
      <w:r>
        <w:t>Examples of supplies that are typically considered office supplies are toner, paper, pens, office furniture, business cards, printers, etc.</w:t>
      </w:r>
    </w:p>
    <w:p w14:paraId="31E9E891" w14:textId="77777777" w:rsidR="000B437D" w:rsidRDefault="000B437D" w:rsidP="000B437D">
      <w:pPr>
        <w:pStyle w:val="ListParagraph"/>
      </w:pPr>
    </w:p>
    <w:p w14:paraId="6A7FE9BE" w14:textId="05C8E629" w:rsidR="00041264" w:rsidRPr="000B437D" w:rsidRDefault="00041264" w:rsidP="000B437D">
      <w:pPr>
        <w:rPr>
          <w:u w:val="single"/>
        </w:rPr>
      </w:pPr>
      <w:r w:rsidRPr="000B437D">
        <w:rPr>
          <w:u w:val="single"/>
        </w:rPr>
        <w:t>References</w:t>
      </w:r>
    </w:p>
    <w:p w14:paraId="48371FB9" w14:textId="26571AF9" w:rsidR="00041264" w:rsidRDefault="00E7715C" w:rsidP="000B437D">
      <w:pPr>
        <w:pStyle w:val="ListParagraph"/>
        <w:numPr>
          <w:ilvl w:val="0"/>
          <w:numId w:val="3"/>
        </w:numPr>
      </w:pPr>
      <w:hyperlink r:id="rId49" w:history="1">
        <w:r w:rsidR="008F7C5A">
          <w:rPr>
            <w:rStyle w:val="Hyperlink"/>
          </w:rPr>
          <w:t>2 CFR 200.453</w:t>
        </w:r>
      </w:hyperlink>
      <w:r w:rsidR="008F7C5A">
        <w:t xml:space="preserve"> </w:t>
      </w:r>
    </w:p>
    <w:p w14:paraId="0732603B" w14:textId="4A722DB4" w:rsidR="00041264" w:rsidRDefault="00E7715C" w:rsidP="000B437D">
      <w:pPr>
        <w:pStyle w:val="ListParagraph"/>
        <w:numPr>
          <w:ilvl w:val="0"/>
          <w:numId w:val="3"/>
        </w:numPr>
      </w:pPr>
      <w:hyperlink r:id="rId50" w:history="1">
        <w:r w:rsidR="008F7C5A">
          <w:rPr>
            <w:rStyle w:val="Hyperlink"/>
          </w:rPr>
          <w:t>2 CFR 200.413</w:t>
        </w:r>
      </w:hyperlink>
      <w:r w:rsidR="008F7C5A">
        <w:t xml:space="preserve"> </w:t>
      </w:r>
    </w:p>
    <w:p w14:paraId="39CFD6B2" w14:textId="77777777" w:rsidR="00614BC7" w:rsidRDefault="00614BC7" w:rsidP="00614BC7"/>
    <w:p w14:paraId="3E1D2D25" w14:textId="748829AE" w:rsidR="00D16D9E" w:rsidRDefault="00D16D9E" w:rsidP="0007578F">
      <w:pPr>
        <w:pStyle w:val="Heading1"/>
        <w:rPr>
          <w:i/>
          <w:sz w:val="24"/>
          <w:szCs w:val="24"/>
        </w:rPr>
      </w:pPr>
      <w:r w:rsidRPr="0007578F">
        <w:rPr>
          <w:sz w:val="24"/>
          <w:szCs w:val="24"/>
        </w:rPr>
        <w:lastRenderedPageBreak/>
        <w:t>T</w:t>
      </w:r>
      <w:r w:rsidR="00DB4D1F" w:rsidRPr="0007578F">
        <w:rPr>
          <w:sz w:val="24"/>
          <w:szCs w:val="24"/>
        </w:rPr>
        <w:t>elephone</w:t>
      </w:r>
      <w:r w:rsidR="00BB02C6">
        <w:rPr>
          <w:sz w:val="24"/>
          <w:szCs w:val="24"/>
        </w:rPr>
        <w:t xml:space="preserve"> charges</w:t>
      </w:r>
    </w:p>
    <w:p w14:paraId="4EB2CBFA" w14:textId="77777777" w:rsidR="000B437D" w:rsidRDefault="000B437D" w:rsidP="000B437D"/>
    <w:tbl>
      <w:tblPr>
        <w:tblStyle w:val="TableGrid"/>
        <w:tblW w:w="0" w:type="auto"/>
        <w:tblLook w:val="04A0" w:firstRow="1" w:lastRow="0" w:firstColumn="1" w:lastColumn="0" w:noHBand="0" w:noVBand="1"/>
      </w:tblPr>
      <w:tblGrid>
        <w:gridCol w:w="6475"/>
        <w:gridCol w:w="1437"/>
        <w:gridCol w:w="1438"/>
      </w:tblGrid>
      <w:tr w:rsidR="000B437D" w14:paraId="210F1BE5" w14:textId="77777777" w:rsidTr="00085AD3">
        <w:tc>
          <w:tcPr>
            <w:tcW w:w="6475" w:type="dxa"/>
          </w:tcPr>
          <w:p w14:paraId="36E071C9" w14:textId="77777777" w:rsidR="000B437D" w:rsidRDefault="000B437D" w:rsidP="00085AD3"/>
        </w:tc>
        <w:tc>
          <w:tcPr>
            <w:tcW w:w="1437" w:type="dxa"/>
          </w:tcPr>
          <w:p w14:paraId="5B7A0D33" w14:textId="77777777" w:rsidR="000B437D" w:rsidRDefault="000B437D" w:rsidP="00085AD3">
            <w:pPr>
              <w:jc w:val="center"/>
            </w:pPr>
            <w:r>
              <w:t>Allowable</w:t>
            </w:r>
          </w:p>
        </w:tc>
        <w:tc>
          <w:tcPr>
            <w:tcW w:w="1438" w:type="dxa"/>
          </w:tcPr>
          <w:p w14:paraId="74594DEB" w14:textId="77777777" w:rsidR="000B437D" w:rsidRDefault="000B437D" w:rsidP="00085AD3">
            <w:pPr>
              <w:jc w:val="center"/>
            </w:pPr>
            <w:r>
              <w:t>Unallowable</w:t>
            </w:r>
          </w:p>
        </w:tc>
      </w:tr>
      <w:tr w:rsidR="000B437D" w14:paraId="3C0A3A12" w14:textId="77777777" w:rsidTr="00085AD3">
        <w:tc>
          <w:tcPr>
            <w:tcW w:w="6475" w:type="dxa"/>
          </w:tcPr>
          <w:p w14:paraId="5BADECD7" w14:textId="71EB56FD" w:rsidR="000B437D" w:rsidRDefault="000B437D" w:rsidP="00085AD3">
            <w:r>
              <w:t>Long distance charges specifically identified to a project (i.e. who was called and how those called are affiliated with the project).</w:t>
            </w:r>
          </w:p>
        </w:tc>
        <w:tc>
          <w:tcPr>
            <w:tcW w:w="1437" w:type="dxa"/>
          </w:tcPr>
          <w:p w14:paraId="3A63ED57" w14:textId="77777777" w:rsidR="000B437D" w:rsidRDefault="000B437D" w:rsidP="00085AD3">
            <w:pPr>
              <w:pStyle w:val="ListParagraph"/>
              <w:numPr>
                <w:ilvl w:val="0"/>
                <w:numId w:val="9"/>
              </w:numPr>
              <w:jc w:val="center"/>
            </w:pPr>
          </w:p>
        </w:tc>
        <w:tc>
          <w:tcPr>
            <w:tcW w:w="1438" w:type="dxa"/>
          </w:tcPr>
          <w:p w14:paraId="2694F866" w14:textId="77777777" w:rsidR="000B437D" w:rsidRDefault="000B437D" w:rsidP="00085AD3">
            <w:pPr>
              <w:pStyle w:val="ListParagraph"/>
              <w:jc w:val="center"/>
            </w:pPr>
          </w:p>
        </w:tc>
      </w:tr>
      <w:tr w:rsidR="000B437D" w14:paraId="409D0556" w14:textId="77777777" w:rsidTr="00085AD3">
        <w:tc>
          <w:tcPr>
            <w:tcW w:w="6475" w:type="dxa"/>
          </w:tcPr>
          <w:p w14:paraId="6F629649" w14:textId="338B7D05" w:rsidR="000B437D" w:rsidRDefault="000B437D" w:rsidP="00085AD3">
            <w:r>
              <w:t>Cell phone minutes</w:t>
            </w:r>
            <w:r w:rsidR="00256081">
              <w:t>, phone cards,</w:t>
            </w:r>
            <w:r>
              <w:t xml:space="preserve"> or hardware needed for an international project</w:t>
            </w:r>
          </w:p>
        </w:tc>
        <w:tc>
          <w:tcPr>
            <w:tcW w:w="1437" w:type="dxa"/>
          </w:tcPr>
          <w:p w14:paraId="342C4EE1" w14:textId="77777777" w:rsidR="000B437D" w:rsidRDefault="000B437D" w:rsidP="00085AD3">
            <w:pPr>
              <w:pStyle w:val="ListParagraph"/>
              <w:numPr>
                <w:ilvl w:val="0"/>
                <w:numId w:val="9"/>
              </w:numPr>
              <w:jc w:val="center"/>
            </w:pPr>
          </w:p>
        </w:tc>
        <w:tc>
          <w:tcPr>
            <w:tcW w:w="1438" w:type="dxa"/>
          </w:tcPr>
          <w:p w14:paraId="22DAD7FF" w14:textId="77777777" w:rsidR="000B437D" w:rsidRDefault="000B437D" w:rsidP="00085AD3">
            <w:pPr>
              <w:pStyle w:val="ListParagraph"/>
              <w:jc w:val="center"/>
            </w:pPr>
          </w:p>
        </w:tc>
      </w:tr>
      <w:tr w:rsidR="000B437D" w14:paraId="2047250F" w14:textId="77777777" w:rsidTr="00085AD3">
        <w:tc>
          <w:tcPr>
            <w:tcW w:w="6475" w:type="dxa"/>
          </w:tcPr>
          <w:p w14:paraId="2E63C593" w14:textId="17A042C9" w:rsidR="000B437D" w:rsidRDefault="00EF1635" w:rsidP="00085AD3">
            <w:r>
              <w:t>Telephone charges, such as local and cell phone costs, not easily identifiable to the project</w:t>
            </w:r>
          </w:p>
        </w:tc>
        <w:tc>
          <w:tcPr>
            <w:tcW w:w="1437" w:type="dxa"/>
          </w:tcPr>
          <w:p w14:paraId="449F588A" w14:textId="77777777" w:rsidR="000B437D" w:rsidRDefault="000B437D" w:rsidP="00085AD3">
            <w:pPr>
              <w:pStyle w:val="ListParagraph"/>
            </w:pPr>
          </w:p>
        </w:tc>
        <w:tc>
          <w:tcPr>
            <w:tcW w:w="1438" w:type="dxa"/>
          </w:tcPr>
          <w:p w14:paraId="3014928E" w14:textId="77777777" w:rsidR="000B437D" w:rsidRDefault="000B437D" w:rsidP="00085AD3">
            <w:pPr>
              <w:pStyle w:val="ListParagraph"/>
              <w:numPr>
                <w:ilvl w:val="0"/>
                <w:numId w:val="9"/>
              </w:numPr>
              <w:jc w:val="center"/>
            </w:pPr>
          </w:p>
        </w:tc>
      </w:tr>
      <w:tr w:rsidR="00EF1635" w14:paraId="07A09DCF" w14:textId="77777777" w:rsidTr="00085AD3">
        <w:tc>
          <w:tcPr>
            <w:tcW w:w="6475" w:type="dxa"/>
          </w:tcPr>
          <w:p w14:paraId="25E5F794" w14:textId="37D2D30F" w:rsidR="00EF1635" w:rsidRDefault="00EF1635" w:rsidP="00085AD3">
            <w:r>
              <w:t>Smart phones and related data plans</w:t>
            </w:r>
          </w:p>
        </w:tc>
        <w:tc>
          <w:tcPr>
            <w:tcW w:w="1437" w:type="dxa"/>
          </w:tcPr>
          <w:p w14:paraId="02579D72" w14:textId="77777777" w:rsidR="00EF1635" w:rsidRDefault="00EF1635" w:rsidP="00085AD3">
            <w:pPr>
              <w:pStyle w:val="ListParagraph"/>
            </w:pPr>
          </w:p>
        </w:tc>
        <w:tc>
          <w:tcPr>
            <w:tcW w:w="1438" w:type="dxa"/>
          </w:tcPr>
          <w:p w14:paraId="763FC620" w14:textId="77777777" w:rsidR="00EF1635" w:rsidRDefault="00EF1635" w:rsidP="00085AD3">
            <w:pPr>
              <w:pStyle w:val="ListParagraph"/>
              <w:numPr>
                <w:ilvl w:val="0"/>
                <w:numId w:val="9"/>
              </w:numPr>
              <w:jc w:val="center"/>
            </w:pPr>
          </w:p>
        </w:tc>
      </w:tr>
    </w:tbl>
    <w:p w14:paraId="3C4825D7" w14:textId="77777777" w:rsidR="000B437D" w:rsidRPr="000B437D" w:rsidRDefault="000B437D" w:rsidP="000B437D"/>
    <w:p w14:paraId="3A4879D1" w14:textId="77777777" w:rsidR="000B437D" w:rsidRDefault="000B437D" w:rsidP="000B437D">
      <w:pPr>
        <w:rPr>
          <w:u w:val="single"/>
        </w:rPr>
      </w:pPr>
      <w:r>
        <w:rPr>
          <w:u w:val="single"/>
        </w:rPr>
        <w:t>Additional information</w:t>
      </w:r>
    </w:p>
    <w:p w14:paraId="2A799C87" w14:textId="1676C109" w:rsidR="000B437D" w:rsidRPr="000B437D" w:rsidRDefault="000B437D" w:rsidP="000B437D">
      <w:pPr>
        <w:numPr>
          <w:ilvl w:val="0"/>
          <w:numId w:val="1"/>
        </w:numPr>
        <w:contextualSpacing/>
      </w:pPr>
      <w:r w:rsidRPr="000B437D">
        <w:t>Local and cell phone costs can support numerous activities and are difficult to track for use to a specific project, and are therefore normally treated as an indirect cost, i.e. paid by General Fund accounts.</w:t>
      </w:r>
    </w:p>
    <w:p w14:paraId="1307BA0F" w14:textId="77777777" w:rsidR="000B437D" w:rsidRDefault="000B437D" w:rsidP="000B437D">
      <w:pPr>
        <w:rPr>
          <w:u w:val="single"/>
        </w:rPr>
      </w:pPr>
    </w:p>
    <w:p w14:paraId="0AEBE41A" w14:textId="09761B73" w:rsidR="00D16D9E" w:rsidRPr="000B437D" w:rsidRDefault="00D16D9E" w:rsidP="000B437D">
      <w:pPr>
        <w:rPr>
          <w:u w:val="single"/>
        </w:rPr>
      </w:pPr>
      <w:r w:rsidRPr="000B437D">
        <w:rPr>
          <w:u w:val="single"/>
        </w:rPr>
        <w:t>References</w:t>
      </w:r>
    </w:p>
    <w:p w14:paraId="2AD6082E" w14:textId="63F03BFD" w:rsidR="00A83E3E" w:rsidRDefault="00E7715C" w:rsidP="000B437D">
      <w:pPr>
        <w:pStyle w:val="ListParagraph"/>
        <w:numPr>
          <w:ilvl w:val="0"/>
          <w:numId w:val="3"/>
        </w:numPr>
      </w:pPr>
      <w:hyperlink r:id="rId51" w:history="1">
        <w:r w:rsidR="008F7C5A">
          <w:rPr>
            <w:rStyle w:val="Hyperlink"/>
          </w:rPr>
          <w:t>2 CFR 200, Appendix III</w:t>
        </w:r>
      </w:hyperlink>
      <w:r w:rsidR="008F7C5A">
        <w:t xml:space="preserve"> </w:t>
      </w:r>
    </w:p>
    <w:p w14:paraId="387CC8EB" w14:textId="022FA52F" w:rsidR="00B61ED9" w:rsidRDefault="00E7715C" w:rsidP="000B437D">
      <w:pPr>
        <w:pStyle w:val="ListParagraph"/>
        <w:numPr>
          <w:ilvl w:val="0"/>
          <w:numId w:val="3"/>
        </w:numPr>
      </w:pPr>
      <w:hyperlink r:id="rId52" w:history="1">
        <w:r w:rsidR="00B61ED9" w:rsidRPr="00E936D8">
          <w:rPr>
            <w:rStyle w:val="Hyperlink"/>
          </w:rPr>
          <w:t>http://ipf.msu.edu/resources/manual-of-business-procedures/280.html</w:t>
        </w:r>
      </w:hyperlink>
      <w:r w:rsidR="00B61ED9">
        <w:t xml:space="preserve"> </w:t>
      </w:r>
    </w:p>
    <w:p w14:paraId="26DE583B" w14:textId="77777777" w:rsidR="00614BC7" w:rsidRDefault="00614BC7" w:rsidP="00614BC7">
      <w:pPr>
        <w:pStyle w:val="ListParagraph"/>
      </w:pPr>
      <w:bookmarkStart w:id="0" w:name="_GoBack"/>
      <w:bookmarkEnd w:id="0"/>
    </w:p>
    <w:p w14:paraId="661FE4B6" w14:textId="2BC530E3" w:rsidR="003754BF" w:rsidRDefault="00D16D9E" w:rsidP="0007578F">
      <w:pPr>
        <w:pStyle w:val="Heading1"/>
        <w:rPr>
          <w:i/>
          <w:sz w:val="24"/>
          <w:szCs w:val="24"/>
        </w:rPr>
      </w:pPr>
      <w:r w:rsidRPr="0007578F">
        <w:rPr>
          <w:sz w:val="24"/>
          <w:szCs w:val="24"/>
        </w:rPr>
        <w:t>Travel</w:t>
      </w:r>
    </w:p>
    <w:p w14:paraId="2DF7BD84" w14:textId="77777777" w:rsidR="00EF1635" w:rsidRDefault="00EF1635" w:rsidP="00EF1635"/>
    <w:tbl>
      <w:tblPr>
        <w:tblStyle w:val="TableGrid"/>
        <w:tblW w:w="0" w:type="auto"/>
        <w:tblLook w:val="04A0" w:firstRow="1" w:lastRow="0" w:firstColumn="1" w:lastColumn="0" w:noHBand="0" w:noVBand="1"/>
      </w:tblPr>
      <w:tblGrid>
        <w:gridCol w:w="6475"/>
        <w:gridCol w:w="1437"/>
        <w:gridCol w:w="1438"/>
      </w:tblGrid>
      <w:tr w:rsidR="00EF1635" w14:paraId="18D34BFB" w14:textId="77777777" w:rsidTr="00085AD3">
        <w:tc>
          <w:tcPr>
            <w:tcW w:w="6475" w:type="dxa"/>
          </w:tcPr>
          <w:p w14:paraId="28829916" w14:textId="77777777" w:rsidR="00EF1635" w:rsidRDefault="00EF1635" w:rsidP="00085AD3"/>
        </w:tc>
        <w:tc>
          <w:tcPr>
            <w:tcW w:w="1437" w:type="dxa"/>
          </w:tcPr>
          <w:p w14:paraId="3537A70D" w14:textId="77777777" w:rsidR="00EF1635" w:rsidRDefault="00EF1635" w:rsidP="00085AD3">
            <w:pPr>
              <w:jc w:val="center"/>
            </w:pPr>
            <w:r>
              <w:t>Allowable</w:t>
            </w:r>
          </w:p>
        </w:tc>
        <w:tc>
          <w:tcPr>
            <w:tcW w:w="1438" w:type="dxa"/>
          </w:tcPr>
          <w:p w14:paraId="33107132" w14:textId="77777777" w:rsidR="00EF1635" w:rsidRDefault="00EF1635" w:rsidP="00085AD3">
            <w:pPr>
              <w:jc w:val="center"/>
            </w:pPr>
            <w:r>
              <w:t>Unallowable</w:t>
            </w:r>
          </w:p>
        </w:tc>
      </w:tr>
      <w:tr w:rsidR="00EF1635" w14:paraId="05570E25" w14:textId="77777777" w:rsidTr="00085AD3">
        <w:tc>
          <w:tcPr>
            <w:tcW w:w="6475" w:type="dxa"/>
          </w:tcPr>
          <w:p w14:paraId="7D16943A" w14:textId="7F4ECBBF" w:rsidR="00EF1635" w:rsidRDefault="00EF1635" w:rsidP="00EF1635">
            <w:r>
              <w:t xml:space="preserve">Travel costs such as transportation, lodging, and subsistence and related items incurred when necessary to support project activities. </w:t>
            </w:r>
          </w:p>
        </w:tc>
        <w:tc>
          <w:tcPr>
            <w:tcW w:w="1437" w:type="dxa"/>
          </w:tcPr>
          <w:p w14:paraId="6641702D" w14:textId="77777777" w:rsidR="00EF1635" w:rsidRDefault="00EF1635" w:rsidP="00EF1635">
            <w:pPr>
              <w:pStyle w:val="ListParagraph"/>
              <w:numPr>
                <w:ilvl w:val="0"/>
                <w:numId w:val="9"/>
              </w:numPr>
              <w:jc w:val="center"/>
            </w:pPr>
          </w:p>
        </w:tc>
        <w:tc>
          <w:tcPr>
            <w:tcW w:w="1438" w:type="dxa"/>
          </w:tcPr>
          <w:p w14:paraId="777958F8" w14:textId="77777777" w:rsidR="00EF1635" w:rsidRDefault="00EF1635" w:rsidP="00085AD3">
            <w:pPr>
              <w:pStyle w:val="ListParagraph"/>
              <w:jc w:val="center"/>
            </w:pPr>
          </w:p>
        </w:tc>
      </w:tr>
      <w:tr w:rsidR="00EF1635" w14:paraId="2A5FF4A2" w14:textId="77777777" w:rsidTr="00085AD3">
        <w:tc>
          <w:tcPr>
            <w:tcW w:w="6475" w:type="dxa"/>
          </w:tcPr>
          <w:p w14:paraId="77C65237" w14:textId="67294C65" w:rsidR="00EF1635" w:rsidRDefault="00EF1635" w:rsidP="00EF1635">
            <w:r>
              <w:t xml:space="preserve">Travel advance fee when necessary for documented project related travel or under special circumstances. </w:t>
            </w:r>
          </w:p>
        </w:tc>
        <w:tc>
          <w:tcPr>
            <w:tcW w:w="1437" w:type="dxa"/>
          </w:tcPr>
          <w:p w14:paraId="0E4D11B4" w14:textId="77777777" w:rsidR="00EF1635" w:rsidRDefault="00EF1635" w:rsidP="00EF1635">
            <w:pPr>
              <w:pStyle w:val="ListParagraph"/>
              <w:numPr>
                <w:ilvl w:val="0"/>
                <w:numId w:val="9"/>
              </w:numPr>
              <w:jc w:val="center"/>
            </w:pPr>
          </w:p>
        </w:tc>
        <w:tc>
          <w:tcPr>
            <w:tcW w:w="1438" w:type="dxa"/>
          </w:tcPr>
          <w:p w14:paraId="3DACD479" w14:textId="77777777" w:rsidR="00EF1635" w:rsidRDefault="00EF1635" w:rsidP="00085AD3">
            <w:pPr>
              <w:pStyle w:val="ListParagraph"/>
              <w:jc w:val="center"/>
            </w:pPr>
          </w:p>
        </w:tc>
      </w:tr>
      <w:tr w:rsidR="00EF1635" w14:paraId="7C81DE43" w14:textId="77777777" w:rsidTr="00085AD3">
        <w:tc>
          <w:tcPr>
            <w:tcW w:w="6475" w:type="dxa"/>
          </w:tcPr>
          <w:p w14:paraId="3E38BA0D" w14:textId="2B4DC3BD" w:rsidR="00EF1635" w:rsidRDefault="00EF1635" w:rsidP="00085AD3">
            <w:r>
              <w:t>International transaction fee with receipt or bank/credit card statement</w:t>
            </w:r>
          </w:p>
        </w:tc>
        <w:tc>
          <w:tcPr>
            <w:tcW w:w="1437" w:type="dxa"/>
          </w:tcPr>
          <w:p w14:paraId="21465E57" w14:textId="77777777" w:rsidR="00EF1635" w:rsidRDefault="00EF1635" w:rsidP="00EF1635">
            <w:pPr>
              <w:pStyle w:val="ListParagraph"/>
              <w:numPr>
                <w:ilvl w:val="0"/>
                <w:numId w:val="9"/>
              </w:numPr>
              <w:jc w:val="center"/>
            </w:pPr>
          </w:p>
        </w:tc>
        <w:tc>
          <w:tcPr>
            <w:tcW w:w="1438" w:type="dxa"/>
          </w:tcPr>
          <w:p w14:paraId="239DEC60" w14:textId="77777777" w:rsidR="00EF1635" w:rsidRDefault="00EF1635" w:rsidP="00EF1635">
            <w:pPr>
              <w:pStyle w:val="ListParagraph"/>
            </w:pPr>
          </w:p>
        </w:tc>
      </w:tr>
      <w:tr w:rsidR="00EF1635" w14:paraId="765F6DBB" w14:textId="77777777" w:rsidTr="00085AD3">
        <w:tc>
          <w:tcPr>
            <w:tcW w:w="6475" w:type="dxa"/>
          </w:tcPr>
          <w:p w14:paraId="1D38A3CF" w14:textId="5D6A82F4" w:rsidR="00EF1635" w:rsidRDefault="00EF1635" w:rsidP="00085AD3">
            <w:r>
              <w:t>Change fee for airfare with documented project related business purpose or under special circumstances</w:t>
            </w:r>
          </w:p>
        </w:tc>
        <w:tc>
          <w:tcPr>
            <w:tcW w:w="1437" w:type="dxa"/>
          </w:tcPr>
          <w:p w14:paraId="20F0EC3B" w14:textId="77777777" w:rsidR="00EF1635" w:rsidRDefault="00EF1635" w:rsidP="00EF1635">
            <w:pPr>
              <w:pStyle w:val="ListParagraph"/>
              <w:numPr>
                <w:ilvl w:val="0"/>
                <w:numId w:val="9"/>
              </w:numPr>
              <w:jc w:val="center"/>
            </w:pPr>
          </w:p>
        </w:tc>
        <w:tc>
          <w:tcPr>
            <w:tcW w:w="1438" w:type="dxa"/>
          </w:tcPr>
          <w:p w14:paraId="55A35778" w14:textId="77777777" w:rsidR="00EF1635" w:rsidRDefault="00EF1635" w:rsidP="00EF1635">
            <w:pPr>
              <w:pStyle w:val="ListParagraph"/>
            </w:pPr>
          </w:p>
        </w:tc>
      </w:tr>
      <w:tr w:rsidR="00EF1635" w14:paraId="3F8AD110" w14:textId="77777777" w:rsidTr="00085AD3">
        <w:tc>
          <w:tcPr>
            <w:tcW w:w="6475" w:type="dxa"/>
          </w:tcPr>
          <w:p w14:paraId="1AF56590" w14:textId="29A23180" w:rsidR="00EF1635" w:rsidRDefault="00EF1635" w:rsidP="00085AD3">
            <w:r>
              <w:t>Short term travel visa costs with documented business necessity.</w:t>
            </w:r>
          </w:p>
        </w:tc>
        <w:tc>
          <w:tcPr>
            <w:tcW w:w="1437" w:type="dxa"/>
          </w:tcPr>
          <w:p w14:paraId="53460826" w14:textId="77777777" w:rsidR="00EF1635" w:rsidRDefault="00EF1635" w:rsidP="00EF1635">
            <w:pPr>
              <w:pStyle w:val="ListParagraph"/>
              <w:numPr>
                <w:ilvl w:val="0"/>
                <w:numId w:val="9"/>
              </w:numPr>
              <w:jc w:val="center"/>
            </w:pPr>
          </w:p>
        </w:tc>
        <w:tc>
          <w:tcPr>
            <w:tcW w:w="1438" w:type="dxa"/>
          </w:tcPr>
          <w:p w14:paraId="40B3748B" w14:textId="77777777" w:rsidR="00EF1635" w:rsidRDefault="00EF1635" w:rsidP="00EF1635">
            <w:pPr>
              <w:pStyle w:val="ListParagraph"/>
            </w:pPr>
          </w:p>
        </w:tc>
      </w:tr>
      <w:tr w:rsidR="00EF1635" w14:paraId="14FCE348" w14:textId="77777777" w:rsidTr="00085AD3">
        <w:tc>
          <w:tcPr>
            <w:tcW w:w="6475" w:type="dxa"/>
          </w:tcPr>
          <w:p w14:paraId="0EE21A7F" w14:textId="0E1B105C" w:rsidR="00EF1635" w:rsidRDefault="00EF1635" w:rsidP="00085AD3">
            <w:r>
              <w:t>Business/First class airfare</w:t>
            </w:r>
            <w:r w:rsidR="00662126">
              <w:t xml:space="preserve"> or costs in excess of the least expensive commercial travel.</w:t>
            </w:r>
          </w:p>
        </w:tc>
        <w:tc>
          <w:tcPr>
            <w:tcW w:w="1437" w:type="dxa"/>
          </w:tcPr>
          <w:p w14:paraId="131F2081" w14:textId="77777777" w:rsidR="00EF1635" w:rsidRDefault="00EF1635" w:rsidP="00EF1635">
            <w:pPr>
              <w:pStyle w:val="ListParagraph"/>
            </w:pPr>
          </w:p>
        </w:tc>
        <w:tc>
          <w:tcPr>
            <w:tcW w:w="1438" w:type="dxa"/>
          </w:tcPr>
          <w:p w14:paraId="2C2EA857" w14:textId="77777777" w:rsidR="00EF1635" w:rsidRDefault="00EF1635" w:rsidP="00EF1635">
            <w:pPr>
              <w:pStyle w:val="ListParagraph"/>
              <w:numPr>
                <w:ilvl w:val="0"/>
                <w:numId w:val="9"/>
              </w:numPr>
            </w:pPr>
          </w:p>
        </w:tc>
      </w:tr>
      <w:tr w:rsidR="00EF1635" w14:paraId="52797EEC" w14:textId="77777777" w:rsidTr="00085AD3">
        <w:tc>
          <w:tcPr>
            <w:tcW w:w="6475" w:type="dxa"/>
          </w:tcPr>
          <w:p w14:paraId="60C7FE2B" w14:textId="3FF205EE" w:rsidR="00EF1635" w:rsidRDefault="00662126" w:rsidP="00085AD3">
            <w:r>
              <w:t>Dependent travel costs</w:t>
            </w:r>
          </w:p>
        </w:tc>
        <w:tc>
          <w:tcPr>
            <w:tcW w:w="1437" w:type="dxa"/>
          </w:tcPr>
          <w:p w14:paraId="736E92A8" w14:textId="77777777" w:rsidR="00EF1635" w:rsidRDefault="00EF1635" w:rsidP="00EF1635">
            <w:pPr>
              <w:pStyle w:val="ListParagraph"/>
            </w:pPr>
          </w:p>
        </w:tc>
        <w:tc>
          <w:tcPr>
            <w:tcW w:w="1438" w:type="dxa"/>
          </w:tcPr>
          <w:p w14:paraId="73FD2B78" w14:textId="77777777" w:rsidR="00EF1635" w:rsidRDefault="00EF1635" w:rsidP="00EF1635">
            <w:pPr>
              <w:pStyle w:val="ListParagraph"/>
              <w:numPr>
                <w:ilvl w:val="0"/>
                <w:numId w:val="9"/>
              </w:numPr>
            </w:pPr>
          </w:p>
        </w:tc>
      </w:tr>
      <w:tr w:rsidR="00662126" w14:paraId="7585BCE9" w14:textId="77777777" w:rsidTr="00085AD3">
        <w:tc>
          <w:tcPr>
            <w:tcW w:w="6475" w:type="dxa"/>
          </w:tcPr>
          <w:p w14:paraId="412BF4A0" w14:textId="26AD2145" w:rsidR="00662126" w:rsidRDefault="00662126" w:rsidP="00085AD3">
            <w:r>
              <w:t>Extraordinary temporary dependent care costs.</w:t>
            </w:r>
          </w:p>
        </w:tc>
        <w:tc>
          <w:tcPr>
            <w:tcW w:w="1437" w:type="dxa"/>
          </w:tcPr>
          <w:p w14:paraId="4E546E4C" w14:textId="77777777" w:rsidR="00662126" w:rsidRDefault="00662126" w:rsidP="00EF1635">
            <w:pPr>
              <w:pStyle w:val="ListParagraph"/>
            </w:pPr>
          </w:p>
        </w:tc>
        <w:tc>
          <w:tcPr>
            <w:tcW w:w="1438" w:type="dxa"/>
          </w:tcPr>
          <w:p w14:paraId="18184117" w14:textId="77777777" w:rsidR="00662126" w:rsidRDefault="00662126" w:rsidP="00EF1635">
            <w:pPr>
              <w:pStyle w:val="ListParagraph"/>
              <w:numPr>
                <w:ilvl w:val="0"/>
                <w:numId w:val="9"/>
              </w:numPr>
            </w:pPr>
          </w:p>
        </w:tc>
      </w:tr>
    </w:tbl>
    <w:p w14:paraId="142E4D58" w14:textId="77777777" w:rsidR="00EF1635" w:rsidRDefault="00EF1635" w:rsidP="00EF1635"/>
    <w:p w14:paraId="1A458108" w14:textId="7773D2F7" w:rsidR="00EF1635" w:rsidRPr="00EF1635" w:rsidRDefault="00EF1635" w:rsidP="00EF1635">
      <w:pPr>
        <w:rPr>
          <w:u w:val="single"/>
        </w:rPr>
      </w:pPr>
      <w:r>
        <w:rPr>
          <w:u w:val="single"/>
        </w:rPr>
        <w:t>Additional information</w:t>
      </w:r>
    </w:p>
    <w:p w14:paraId="31713D60" w14:textId="6DD2CA3C" w:rsidR="00EF1635" w:rsidRDefault="00EF1635" w:rsidP="00EF1635">
      <w:pPr>
        <w:pStyle w:val="ListParagraph"/>
        <w:numPr>
          <w:ilvl w:val="0"/>
          <w:numId w:val="3"/>
        </w:numPr>
      </w:pPr>
      <w:r>
        <w:t xml:space="preserve">Project related business purpose for the travel must be documented. </w:t>
      </w:r>
    </w:p>
    <w:p w14:paraId="78F0B11B" w14:textId="604C583A" w:rsidR="00D16D9E" w:rsidRDefault="008E5087" w:rsidP="00EF1635">
      <w:pPr>
        <w:pStyle w:val="ListParagraph"/>
        <w:numPr>
          <w:ilvl w:val="0"/>
          <w:numId w:val="3"/>
        </w:numPr>
      </w:pPr>
      <w:r>
        <w:t>Expenses are allowed when they are i</w:t>
      </w:r>
      <w:r w:rsidR="00D16D9E">
        <w:t xml:space="preserve">n accordance with MSU’s travel policies: </w:t>
      </w:r>
      <w:hyperlink r:id="rId53" w:history="1">
        <w:r w:rsidR="00A83E3E" w:rsidRPr="003567A7">
          <w:rPr>
            <w:rStyle w:val="Hyperlink"/>
          </w:rPr>
          <w:t>http://www.ctlr.msu.edu/combp/mbp70EBS.aspx</w:t>
        </w:r>
      </w:hyperlink>
      <w:r w:rsidR="00D16D9E">
        <w:t xml:space="preserve"> . </w:t>
      </w:r>
    </w:p>
    <w:p w14:paraId="094803DC" w14:textId="36533B84" w:rsidR="00256081" w:rsidRDefault="00256081" w:rsidP="00EF1635">
      <w:pPr>
        <w:pStyle w:val="ListParagraph"/>
        <w:numPr>
          <w:ilvl w:val="0"/>
          <w:numId w:val="3"/>
        </w:numPr>
      </w:pPr>
      <w:r>
        <w:lastRenderedPageBreak/>
        <w:t xml:space="preserve">Passports are typically unallowable as they can be for both personal and business/project use. However, second passports for business/project use only or additional passport pages to accommodate project travel may be allowable. </w:t>
      </w:r>
    </w:p>
    <w:p w14:paraId="79795183" w14:textId="31E4AE55" w:rsidR="00662126" w:rsidRDefault="00D16D9E" w:rsidP="00662126">
      <w:pPr>
        <w:pStyle w:val="ListParagraph"/>
        <w:numPr>
          <w:ilvl w:val="0"/>
          <w:numId w:val="1"/>
        </w:numPr>
      </w:pPr>
      <w:r>
        <w:t>Air travel must be compliant with the Fly America Act</w:t>
      </w:r>
      <w:r w:rsidR="00AC0496">
        <w:t>,</w:t>
      </w:r>
      <w:r>
        <w:t xml:space="preserve"> </w:t>
      </w:r>
      <w:r w:rsidR="00A83E3E">
        <w:t>if federally funded</w:t>
      </w:r>
      <w:r>
        <w:t>.</w:t>
      </w:r>
    </w:p>
    <w:p w14:paraId="674EAAE7" w14:textId="77777777" w:rsidR="00662126" w:rsidRDefault="00662126" w:rsidP="00662126">
      <w:pPr>
        <w:pStyle w:val="ListParagraph"/>
        <w:numPr>
          <w:ilvl w:val="0"/>
          <w:numId w:val="1"/>
        </w:numPr>
      </w:pPr>
      <w:r>
        <w:t xml:space="preserve">Dependent costs may be allowable for travel with a duration of six months or more and with agency prior approval. </w:t>
      </w:r>
    </w:p>
    <w:p w14:paraId="3CB6350B" w14:textId="1A67C5CA" w:rsidR="00D16D9E" w:rsidRDefault="00662126" w:rsidP="00662126">
      <w:pPr>
        <w:pStyle w:val="ListParagraph"/>
        <w:numPr>
          <w:ilvl w:val="0"/>
          <w:numId w:val="1"/>
        </w:numPr>
      </w:pPr>
      <w:r>
        <w:t xml:space="preserve">There is no MSU </w:t>
      </w:r>
      <w:r w:rsidR="00B60E9A">
        <w:t xml:space="preserve">wide </w:t>
      </w:r>
      <w:r>
        <w:t>policy related to extraordinary temporary dependent care costs.  Therefore, these costs as a result of project travel are generally unallowable.</w:t>
      </w:r>
    </w:p>
    <w:p w14:paraId="7E488B0A" w14:textId="77777777" w:rsidR="00D16D9E" w:rsidRPr="00EF1635" w:rsidRDefault="00D16D9E" w:rsidP="00EF1635">
      <w:pPr>
        <w:rPr>
          <w:u w:val="single"/>
        </w:rPr>
      </w:pPr>
      <w:r w:rsidRPr="00EF1635">
        <w:rPr>
          <w:u w:val="single"/>
        </w:rPr>
        <w:t>References</w:t>
      </w:r>
    </w:p>
    <w:p w14:paraId="46F9F607" w14:textId="358FE4CD" w:rsidR="008F7C5A" w:rsidRDefault="00E7715C" w:rsidP="00EF1635">
      <w:pPr>
        <w:pStyle w:val="ListParagraph"/>
        <w:numPr>
          <w:ilvl w:val="0"/>
          <w:numId w:val="3"/>
        </w:numPr>
      </w:pPr>
      <w:hyperlink r:id="rId54" w:history="1">
        <w:r w:rsidR="008F7C5A">
          <w:rPr>
            <w:rStyle w:val="Hyperlink"/>
          </w:rPr>
          <w:t>2 CFR 200.474</w:t>
        </w:r>
      </w:hyperlink>
      <w:r w:rsidR="008F7C5A">
        <w:t xml:space="preserve"> </w:t>
      </w:r>
    </w:p>
    <w:p w14:paraId="25E7A575" w14:textId="7E60467A" w:rsidR="00D16D9E" w:rsidRDefault="00E7715C" w:rsidP="00EF1635">
      <w:pPr>
        <w:pStyle w:val="ListParagraph"/>
        <w:numPr>
          <w:ilvl w:val="0"/>
          <w:numId w:val="3"/>
        </w:numPr>
      </w:pPr>
      <w:hyperlink r:id="rId55" w:history="1">
        <w:r w:rsidR="00B61ED9" w:rsidRPr="00E936D8">
          <w:rPr>
            <w:rStyle w:val="Hyperlink"/>
          </w:rPr>
          <w:t>https://ctlr.msu.edu/COMBP/mbp61EBS.aspx</w:t>
        </w:r>
      </w:hyperlink>
      <w:r w:rsidR="00B61ED9">
        <w:t xml:space="preserve"> </w:t>
      </w:r>
      <w:hyperlink r:id="rId56" w:history="1">
        <w:r w:rsidR="00B61ED9" w:rsidRPr="00E936D8">
          <w:rPr>
            <w:rStyle w:val="Hyperlink"/>
          </w:rPr>
          <w:t>https://ctlr.msu.edu/COMBP/mbp70EBS.aspx</w:t>
        </w:r>
      </w:hyperlink>
      <w:r w:rsidR="00B61ED9">
        <w:t xml:space="preserve"> </w:t>
      </w:r>
    </w:p>
    <w:p w14:paraId="3FEF3BA7" w14:textId="37836562" w:rsidR="00D16D9E" w:rsidRPr="00547A16" w:rsidRDefault="00D16D9E" w:rsidP="00EF1635">
      <w:pPr>
        <w:pStyle w:val="ListParagraph"/>
        <w:numPr>
          <w:ilvl w:val="0"/>
          <w:numId w:val="3"/>
        </w:numPr>
      </w:pPr>
      <w:r>
        <w:t xml:space="preserve">MSU’s Reimbursement Chart: </w:t>
      </w:r>
      <w:hyperlink r:id="rId57" w:history="1">
        <w:r w:rsidRPr="007C44C3">
          <w:rPr>
            <w:rStyle w:val="Hyperlink"/>
          </w:rPr>
          <w:t>http://www.ctlr.msu.edu/COTravel/ReimbursementChart.aspx</w:t>
        </w:r>
      </w:hyperlink>
      <w:r>
        <w:t xml:space="preserve"> </w:t>
      </w:r>
    </w:p>
    <w:p w14:paraId="3D87CD15" w14:textId="353A31C1" w:rsidR="004A6239" w:rsidRDefault="004A6239"/>
    <w:sectPr w:rsidR="004A6239" w:rsidSect="00614BC7">
      <w:footerReference w:type="default" r:id="rId58"/>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3E9E2" w14:textId="77777777" w:rsidR="00E7715C" w:rsidRDefault="00E7715C" w:rsidP="00535383">
      <w:pPr>
        <w:spacing w:after="0" w:line="240" w:lineRule="auto"/>
      </w:pPr>
      <w:r>
        <w:separator/>
      </w:r>
    </w:p>
  </w:endnote>
  <w:endnote w:type="continuationSeparator" w:id="0">
    <w:p w14:paraId="19EF38EA" w14:textId="77777777" w:rsidR="00E7715C" w:rsidRDefault="00E7715C" w:rsidP="00535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25A8E" w14:textId="48181654" w:rsidR="00E7715C" w:rsidRDefault="00E7715C">
    <w:pPr>
      <w:pStyle w:val="Footer"/>
    </w:pPr>
    <w:r>
      <w:t xml:space="preserve">MSU Federal/State Cost Policy, Version 1.1                                                                                                        </w:t>
    </w:r>
    <w:r>
      <w:ptab w:relativeTo="margin" w:alignment="right" w:leader="none"/>
    </w:r>
    <w:r>
      <w:fldChar w:fldCharType="begin"/>
    </w:r>
    <w:r>
      <w:instrText xml:space="preserve"> PAGE  \* Arabic  \* MERGEFORMAT </w:instrText>
    </w:r>
    <w:r>
      <w:fldChar w:fldCharType="separate"/>
    </w:r>
    <w:r w:rsidR="00614BC7">
      <w:rPr>
        <w:noProof/>
      </w:rPr>
      <w:t>14</w:t>
    </w:r>
    <w:r>
      <w:fldChar w:fldCharType="end"/>
    </w:r>
  </w:p>
  <w:p w14:paraId="70400624" w14:textId="77777777" w:rsidR="00E7715C" w:rsidRDefault="00E771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36CEC" w14:textId="77777777" w:rsidR="00E7715C" w:rsidRDefault="00E7715C" w:rsidP="00535383">
      <w:pPr>
        <w:spacing w:after="0" w:line="240" w:lineRule="auto"/>
      </w:pPr>
      <w:r>
        <w:separator/>
      </w:r>
    </w:p>
  </w:footnote>
  <w:footnote w:type="continuationSeparator" w:id="0">
    <w:p w14:paraId="78A8FD5B" w14:textId="77777777" w:rsidR="00E7715C" w:rsidRDefault="00E7715C" w:rsidP="005353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3441C"/>
    <w:multiLevelType w:val="hybridMultilevel"/>
    <w:tmpl w:val="6D90AC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E3FB7"/>
    <w:multiLevelType w:val="hybridMultilevel"/>
    <w:tmpl w:val="6AE2BB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04BED"/>
    <w:multiLevelType w:val="hybridMultilevel"/>
    <w:tmpl w:val="81645D72"/>
    <w:lvl w:ilvl="0" w:tplc="31503D98">
      <w:start w:val="1"/>
      <w:numFmt w:val="bullet"/>
      <w:lvlText w:val=""/>
      <w:lvlJc w:val="left"/>
      <w:pPr>
        <w:ind w:left="3240" w:hanging="360"/>
      </w:pPr>
      <w:rPr>
        <w:rFonts w:ascii="Symbol" w:hAnsi="Symbol" w:hint="default"/>
        <w:color w:val="auto"/>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15:restartNumberingAfterBreak="0">
    <w:nsid w:val="2CB56331"/>
    <w:multiLevelType w:val="hybridMultilevel"/>
    <w:tmpl w:val="4A90CF4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31E732D6"/>
    <w:multiLevelType w:val="hybridMultilevel"/>
    <w:tmpl w:val="608EB8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631A24"/>
    <w:multiLevelType w:val="hybridMultilevel"/>
    <w:tmpl w:val="21E82F1A"/>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6" w15:restartNumberingAfterBreak="0">
    <w:nsid w:val="63FF7974"/>
    <w:multiLevelType w:val="hybridMultilevel"/>
    <w:tmpl w:val="BCA6D17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7" w15:restartNumberingAfterBreak="0">
    <w:nsid w:val="68F840A8"/>
    <w:multiLevelType w:val="hybridMultilevel"/>
    <w:tmpl w:val="69E4D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09506A"/>
    <w:multiLevelType w:val="hybridMultilevel"/>
    <w:tmpl w:val="84B49440"/>
    <w:lvl w:ilvl="0" w:tplc="04090001">
      <w:start w:val="1"/>
      <w:numFmt w:val="bullet"/>
      <w:lvlText w:val=""/>
      <w:lvlJc w:val="left"/>
      <w:pPr>
        <w:ind w:left="648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9EAC484">
      <w:start w:val="1"/>
      <w:numFmt w:val="bullet"/>
      <w:lvlText w:val=""/>
      <w:lvlJc w:val="left"/>
      <w:pPr>
        <w:ind w:left="9360" w:hanging="360"/>
      </w:pPr>
      <w:rPr>
        <w:rFonts w:ascii="Symbol" w:hAnsi="Symbol" w:hint="default"/>
        <w:color w:val="auto"/>
      </w:rPr>
    </w:lvl>
  </w:abstractNum>
  <w:num w:numId="1">
    <w:abstractNumId w:val="7"/>
  </w:num>
  <w:num w:numId="2">
    <w:abstractNumId w:val="6"/>
  </w:num>
  <w:num w:numId="3">
    <w:abstractNumId w:val="0"/>
  </w:num>
  <w:num w:numId="4">
    <w:abstractNumId w:val="2"/>
  </w:num>
  <w:num w:numId="5">
    <w:abstractNumId w:val="5"/>
  </w:num>
  <w:num w:numId="6">
    <w:abstractNumId w:val="8"/>
  </w:num>
  <w:num w:numId="7">
    <w:abstractNumId w:val="3"/>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44"/>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239"/>
    <w:rsid w:val="00002C03"/>
    <w:rsid w:val="00014306"/>
    <w:rsid w:val="00020EBC"/>
    <w:rsid w:val="00021BEB"/>
    <w:rsid w:val="000249A1"/>
    <w:rsid w:val="000309E7"/>
    <w:rsid w:val="0003180F"/>
    <w:rsid w:val="00032796"/>
    <w:rsid w:val="000367BA"/>
    <w:rsid w:val="00041264"/>
    <w:rsid w:val="0004275C"/>
    <w:rsid w:val="00046B42"/>
    <w:rsid w:val="0007578F"/>
    <w:rsid w:val="000802B8"/>
    <w:rsid w:val="00085AD3"/>
    <w:rsid w:val="000A27CD"/>
    <w:rsid w:val="000B437D"/>
    <w:rsid w:val="000C09AD"/>
    <w:rsid w:val="000E1114"/>
    <w:rsid w:val="000E51B5"/>
    <w:rsid w:val="000F19BD"/>
    <w:rsid w:val="00101F5F"/>
    <w:rsid w:val="0010274E"/>
    <w:rsid w:val="0010536B"/>
    <w:rsid w:val="00153E47"/>
    <w:rsid w:val="00156130"/>
    <w:rsid w:val="00192164"/>
    <w:rsid w:val="001928CD"/>
    <w:rsid w:val="0019346C"/>
    <w:rsid w:val="00193BFB"/>
    <w:rsid w:val="001B114D"/>
    <w:rsid w:val="001B1236"/>
    <w:rsid w:val="001B141D"/>
    <w:rsid w:val="001C01C4"/>
    <w:rsid w:val="001C12A9"/>
    <w:rsid w:val="001E68A0"/>
    <w:rsid w:val="001E7D08"/>
    <w:rsid w:val="00215E83"/>
    <w:rsid w:val="002172C4"/>
    <w:rsid w:val="00220021"/>
    <w:rsid w:val="002365C9"/>
    <w:rsid w:val="002464B5"/>
    <w:rsid w:val="002465EC"/>
    <w:rsid w:val="00246D30"/>
    <w:rsid w:val="00246F4B"/>
    <w:rsid w:val="00251B0F"/>
    <w:rsid w:val="0025532C"/>
    <w:rsid w:val="00256081"/>
    <w:rsid w:val="00257A68"/>
    <w:rsid w:val="00271D8B"/>
    <w:rsid w:val="00277778"/>
    <w:rsid w:val="00291A6B"/>
    <w:rsid w:val="002C2812"/>
    <w:rsid w:val="002C7A3B"/>
    <w:rsid w:val="002D3509"/>
    <w:rsid w:val="002D7622"/>
    <w:rsid w:val="002F3A1E"/>
    <w:rsid w:val="00301D2B"/>
    <w:rsid w:val="0030272E"/>
    <w:rsid w:val="00306404"/>
    <w:rsid w:val="00341D99"/>
    <w:rsid w:val="00342C0E"/>
    <w:rsid w:val="003754BF"/>
    <w:rsid w:val="003762C8"/>
    <w:rsid w:val="0038191A"/>
    <w:rsid w:val="003970AF"/>
    <w:rsid w:val="003A3761"/>
    <w:rsid w:val="003A4D01"/>
    <w:rsid w:val="003C3712"/>
    <w:rsid w:val="003E5C70"/>
    <w:rsid w:val="003E6D8C"/>
    <w:rsid w:val="00406E88"/>
    <w:rsid w:val="00411F38"/>
    <w:rsid w:val="0042292C"/>
    <w:rsid w:val="00427240"/>
    <w:rsid w:val="00431B11"/>
    <w:rsid w:val="0043292B"/>
    <w:rsid w:val="00437835"/>
    <w:rsid w:val="0045355D"/>
    <w:rsid w:val="004670B3"/>
    <w:rsid w:val="00467FDB"/>
    <w:rsid w:val="00472DA0"/>
    <w:rsid w:val="004A0E21"/>
    <w:rsid w:val="004A1666"/>
    <w:rsid w:val="004A6239"/>
    <w:rsid w:val="004E53AF"/>
    <w:rsid w:val="005019E3"/>
    <w:rsid w:val="00505DFB"/>
    <w:rsid w:val="00510513"/>
    <w:rsid w:val="00517C6C"/>
    <w:rsid w:val="005209CB"/>
    <w:rsid w:val="00535383"/>
    <w:rsid w:val="0053631E"/>
    <w:rsid w:val="00544061"/>
    <w:rsid w:val="00547A16"/>
    <w:rsid w:val="005A4C69"/>
    <w:rsid w:val="005C7154"/>
    <w:rsid w:val="005E2BD9"/>
    <w:rsid w:val="005F2BD8"/>
    <w:rsid w:val="005F5810"/>
    <w:rsid w:val="00614BC7"/>
    <w:rsid w:val="00627A57"/>
    <w:rsid w:val="006410EB"/>
    <w:rsid w:val="00662126"/>
    <w:rsid w:val="00671564"/>
    <w:rsid w:val="00674AAE"/>
    <w:rsid w:val="00684B69"/>
    <w:rsid w:val="006A53EA"/>
    <w:rsid w:val="006B7B76"/>
    <w:rsid w:val="006C56E6"/>
    <w:rsid w:val="00722BB2"/>
    <w:rsid w:val="007275CC"/>
    <w:rsid w:val="007327CA"/>
    <w:rsid w:val="00737E2A"/>
    <w:rsid w:val="00747429"/>
    <w:rsid w:val="00750A59"/>
    <w:rsid w:val="007626DC"/>
    <w:rsid w:val="0077003A"/>
    <w:rsid w:val="007715B8"/>
    <w:rsid w:val="00790A69"/>
    <w:rsid w:val="00791B23"/>
    <w:rsid w:val="007A3683"/>
    <w:rsid w:val="007D13A8"/>
    <w:rsid w:val="007E6FC7"/>
    <w:rsid w:val="007F3E44"/>
    <w:rsid w:val="008005EF"/>
    <w:rsid w:val="00825EEB"/>
    <w:rsid w:val="00837003"/>
    <w:rsid w:val="00854F43"/>
    <w:rsid w:val="008564FC"/>
    <w:rsid w:val="0086388D"/>
    <w:rsid w:val="008702CE"/>
    <w:rsid w:val="00880288"/>
    <w:rsid w:val="008A3C06"/>
    <w:rsid w:val="008A6D30"/>
    <w:rsid w:val="008A7AFD"/>
    <w:rsid w:val="008A7DCA"/>
    <w:rsid w:val="008B5E24"/>
    <w:rsid w:val="008D0347"/>
    <w:rsid w:val="008D6F3B"/>
    <w:rsid w:val="008E3993"/>
    <w:rsid w:val="008E5087"/>
    <w:rsid w:val="008F568D"/>
    <w:rsid w:val="008F7C5A"/>
    <w:rsid w:val="00915272"/>
    <w:rsid w:val="00920BE0"/>
    <w:rsid w:val="009534A6"/>
    <w:rsid w:val="00960E89"/>
    <w:rsid w:val="0098152E"/>
    <w:rsid w:val="00995ED9"/>
    <w:rsid w:val="009A6776"/>
    <w:rsid w:val="009B504B"/>
    <w:rsid w:val="009C78F3"/>
    <w:rsid w:val="009D3693"/>
    <w:rsid w:val="009F1868"/>
    <w:rsid w:val="00A05569"/>
    <w:rsid w:val="00A06354"/>
    <w:rsid w:val="00A07F9D"/>
    <w:rsid w:val="00A129DE"/>
    <w:rsid w:val="00A240DC"/>
    <w:rsid w:val="00A727A7"/>
    <w:rsid w:val="00A83E3E"/>
    <w:rsid w:val="00A93C61"/>
    <w:rsid w:val="00AA2C99"/>
    <w:rsid w:val="00AA3BDB"/>
    <w:rsid w:val="00AA73FA"/>
    <w:rsid w:val="00AC0496"/>
    <w:rsid w:val="00AC1605"/>
    <w:rsid w:val="00AC53FA"/>
    <w:rsid w:val="00AD1BD7"/>
    <w:rsid w:val="00AE349C"/>
    <w:rsid w:val="00B25502"/>
    <w:rsid w:val="00B332D0"/>
    <w:rsid w:val="00B40694"/>
    <w:rsid w:val="00B46440"/>
    <w:rsid w:val="00B47ADC"/>
    <w:rsid w:val="00B60E9A"/>
    <w:rsid w:val="00B61ED9"/>
    <w:rsid w:val="00B74D88"/>
    <w:rsid w:val="00B77BA3"/>
    <w:rsid w:val="00B81C97"/>
    <w:rsid w:val="00B83B18"/>
    <w:rsid w:val="00B845A7"/>
    <w:rsid w:val="00B86804"/>
    <w:rsid w:val="00B93262"/>
    <w:rsid w:val="00B94261"/>
    <w:rsid w:val="00B943F9"/>
    <w:rsid w:val="00BB02C6"/>
    <w:rsid w:val="00BD50F9"/>
    <w:rsid w:val="00BD66D8"/>
    <w:rsid w:val="00BF65AF"/>
    <w:rsid w:val="00C01683"/>
    <w:rsid w:val="00C3399E"/>
    <w:rsid w:val="00C3465E"/>
    <w:rsid w:val="00C352D1"/>
    <w:rsid w:val="00C3739D"/>
    <w:rsid w:val="00C379B5"/>
    <w:rsid w:val="00C63D02"/>
    <w:rsid w:val="00C70574"/>
    <w:rsid w:val="00C87302"/>
    <w:rsid w:val="00C94EDF"/>
    <w:rsid w:val="00CB3651"/>
    <w:rsid w:val="00CD0080"/>
    <w:rsid w:val="00CD587D"/>
    <w:rsid w:val="00CE0A32"/>
    <w:rsid w:val="00CE1732"/>
    <w:rsid w:val="00CE5C6F"/>
    <w:rsid w:val="00CE6BDC"/>
    <w:rsid w:val="00CF0DB4"/>
    <w:rsid w:val="00CF6AA4"/>
    <w:rsid w:val="00D03308"/>
    <w:rsid w:val="00D13096"/>
    <w:rsid w:val="00D16D9E"/>
    <w:rsid w:val="00D20C6F"/>
    <w:rsid w:val="00D220B3"/>
    <w:rsid w:val="00D303F9"/>
    <w:rsid w:val="00D36CFF"/>
    <w:rsid w:val="00D50D45"/>
    <w:rsid w:val="00D5398E"/>
    <w:rsid w:val="00D57FFA"/>
    <w:rsid w:val="00D62CC9"/>
    <w:rsid w:val="00D6725E"/>
    <w:rsid w:val="00D80C5D"/>
    <w:rsid w:val="00D9472B"/>
    <w:rsid w:val="00D971EB"/>
    <w:rsid w:val="00DA12D5"/>
    <w:rsid w:val="00DA610D"/>
    <w:rsid w:val="00DB4D1F"/>
    <w:rsid w:val="00DC52D7"/>
    <w:rsid w:val="00DE459E"/>
    <w:rsid w:val="00E1588E"/>
    <w:rsid w:val="00E329D1"/>
    <w:rsid w:val="00E36964"/>
    <w:rsid w:val="00E4434B"/>
    <w:rsid w:val="00E45DFE"/>
    <w:rsid w:val="00E6204C"/>
    <w:rsid w:val="00E73F21"/>
    <w:rsid w:val="00E7715C"/>
    <w:rsid w:val="00E9169C"/>
    <w:rsid w:val="00EA387C"/>
    <w:rsid w:val="00EB2A66"/>
    <w:rsid w:val="00EC15C0"/>
    <w:rsid w:val="00EF1635"/>
    <w:rsid w:val="00F109FD"/>
    <w:rsid w:val="00F2061A"/>
    <w:rsid w:val="00F21493"/>
    <w:rsid w:val="00F23EDC"/>
    <w:rsid w:val="00F6054D"/>
    <w:rsid w:val="00F639DA"/>
    <w:rsid w:val="00F64059"/>
    <w:rsid w:val="00F645A8"/>
    <w:rsid w:val="00F65A4F"/>
    <w:rsid w:val="00F727D4"/>
    <w:rsid w:val="00F7688C"/>
    <w:rsid w:val="00F86525"/>
    <w:rsid w:val="00F90209"/>
    <w:rsid w:val="00FC2EBF"/>
    <w:rsid w:val="00FC5C4C"/>
    <w:rsid w:val="00FD59CC"/>
    <w:rsid w:val="00FE491B"/>
    <w:rsid w:val="00FE6F0C"/>
    <w:rsid w:val="00FF4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896455A"/>
  <w15:chartTrackingRefBased/>
  <w15:docId w15:val="{DB857785-833F-4E8C-A439-48832DE0B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556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158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239"/>
    <w:pPr>
      <w:ind w:left="720"/>
      <w:contextualSpacing/>
    </w:pPr>
  </w:style>
  <w:style w:type="character" w:styleId="CommentReference">
    <w:name w:val="annotation reference"/>
    <w:basedOn w:val="DefaultParagraphFont"/>
    <w:uiPriority w:val="99"/>
    <w:semiHidden/>
    <w:unhideWhenUsed/>
    <w:rsid w:val="00547A16"/>
    <w:rPr>
      <w:sz w:val="16"/>
      <w:szCs w:val="16"/>
    </w:rPr>
  </w:style>
  <w:style w:type="paragraph" w:styleId="CommentText">
    <w:name w:val="annotation text"/>
    <w:basedOn w:val="Normal"/>
    <w:link w:val="CommentTextChar"/>
    <w:uiPriority w:val="99"/>
    <w:semiHidden/>
    <w:unhideWhenUsed/>
    <w:rsid w:val="00547A16"/>
    <w:pPr>
      <w:spacing w:line="240" w:lineRule="auto"/>
    </w:pPr>
    <w:rPr>
      <w:sz w:val="20"/>
      <w:szCs w:val="20"/>
    </w:rPr>
  </w:style>
  <w:style w:type="character" w:customStyle="1" w:styleId="CommentTextChar">
    <w:name w:val="Comment Text Char"/>
    <w:basedOn w:val="DefaultParagraphFont"/>
    <w:link w:val="CommentText"/>
    <w:uiPriority w:val="99"/>
    <w:semiHidden/>
    <w:rsid w:val="00547A16"/>
    <w:rPr>
      <w:sz w:val="20"/>
      <w:szCs w:val="20"/>
    </w:rPr>
  </w:style>
  <w:style w:type="paragraph" w:styleId="CommentSubject">
    <w:name w:val="annotation subject"/>
    <w:basedOn w:val="CommentText"/>
    <w:next w:val="CommentText"/>
    <w:link w:val="CommentSubjectChar"/>
    <w:uiPriority w:val="99"/>
    <w:semiHidden/>
    <w:unhideWhenUsed/>
    <w:rsid w:val="00547A16"/>
    <w:rPr>
      <w:b/>
      <w:bCs/>
    </w:rPr>
  </w:style>
  <w:style w:type="character" w:customStyle="1" w:styleId="CommentSubjectChar">
    <w:name w:val="Comment Subject Char"/>
    <w:basedOn w:val="CommentTextChar"/>
    <w:link w:val="CommentSubject"/>
    <w:uiPriority w:val="99"/>
    <w:semiHidden/>
    <w:rsid w:val="00547A16"/>
    <w:rPr>
      <w:b/>
      <w:bCs/>
      <w:sz w:val="20"/>
      <w:szCs w:val="20"/>
    </w:rPr>
  </w:style>
  <w:style w:type="paragraph" w:styleId="BalloonText">
    <w:name w:val="Balloon Text"/>
    <w:basedOn w:val="Normal"/>
    <w:link w:val="BalloonTextChar"/>
    <w:uiPriority w:val="99"/>
    <w:semiHidden/>
    <w:unhideWhenUsed/>
    <w:rsid w:val="00547A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A16"/>
    <w:rPr>
      <w:rFonts w:ascii="Segoe UI" w:hAnsi="Segoe UI" w:cs="Segoe UI"/>
      <w:sz w:val="18"/>
      <w:szCs w:val="18"/>
    </w:rPr>
  </w:style>
  <w:style w:type="character" w:styleId="Hyperlink">
    <w:name w:val="Hyperlink"/>
    <w:basedOn w:val="DefaultParagraphFont"/>
    <w:uiPriority w:val="99"/>
    <w:unhideWhenUsed/>
    <w:rsid w:val="00547A16"/>
    <w:rPr>
      <w:color w:val="0563C1" w:themeColor="hyperlink"/>
      <w:u w:val="single"/>
    </w:rPr>
  </w:style>
  <w:style w:type="character" w:styleId="FollowedHyperlink">
    <w:name w:val="FollowedHyperlink"/>
    <w:basedOn w:val="DefaultParagraphFont"/>
    <w:uiPriority w:val="99"/>
    <w:semiHidden/>
    <w:unhideWhenUsed/>
    <w:rsid w:val="002465EC"/>
    <w:rPr>
      <w:color w:val="954F72" w:themeColor="followedHyperlink"/>
      <w:u w:val="single"/>
    </w:rPr>
  </w:style>
  <w:style w:type="character" w:customStyle="1" w:styleId="Heading1Char">
    <w:name w:val="Heading 1 Char"/>
    <w:basedOn w:val="DefaultParagraphFont"/>
    <w:link w:val="Heading1"/>
    <w:uiPriority w:val="9"/>
    <w:rsid w:val="00A0556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1588E"/>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353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383"/>
  </w:style>
  <w:style w:type="paragraph" w:styleId="Footer">
    <w:name w:val="footer"/>
    <w:basedOn w:val="Normal"/>
    <w:link w:val="FooterChar"/>
    <w:uiPriority w:val="99"/>
    <w:unhideWhenUsed/>
    <w:rsid w:val="005353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383"/>
  </w:style>
  <w:style w:type="paragraph" w:styleId="Revision">
    <w:name w:val="Revision"/>
    <w:hidden/>
    <w:uiPriority w:val="99"/>
    <w:semiHidden/>
    <w:rsid w:val="00CF0DB4"/>
    <w:pPr>
      <w:spacing w:after="0" w:line="240" w:lineRule="auto"/>
    </w:pPr>
  </w:style>
  <w:style w:type="paragraph" w:customStyle="1" w:styleId="DecimalAligned">
    <w:name w:val="Decimal Aligned"/>
    <w:basedOn w:val="Normal"/>
    <w:uiPriority w:val="40"/>
    <w:qFormat/>
    <w:rsid w:val="00A93C61"/>
    <w:pPr>
      <w:tabs>
        <w:tab w:val="decimal" w:pos="360"/>
      </w:tabs>
      <w:spacing w:after="200" w:line="276" w:lineRule="auto"/>
    </w:pPr>
    <w:rPr>
      <w:rFonts w:eastAsiaTheme="minorEastAsia" w:cs="Times New Roman"/>
    </w:rPr>
  </w:style>
  <w:style w:type="paragraph" w:styleId="FootnoteText">
    <w:name w:val="footnote text"/>
    <w:basedOn w:val="Normal"/>
    <w:link w:val="FootnoteTextChar"/>
    <w:uiPriority w:val="99"/>
    <w:unhideWhenUsed/>
    <w:rsid w:val="00A93C61"/>
    <w:pPr>
      <w:spacing w:after="0" w:line="240" w:lineRule="auto"/>
    </w:pPr>
    <w:rPr>
      <w:rFonts w:eastAsiaTheme="minorEastAsia" w:cs="Times New Roman"/>
      <w:sz w:val="20"/>
      <w:szCs w:val="20"/>
    </w:rPr>
  </w:style>
  <w:style w:type="character" w:customStyle="1" w:styleId="FootnoteTextChar">
    <w:name w:val="Footnote Text Char"/>
    <w:basedOn w:val="DefaultParagraphFont"/>
    <w:link w:val="FootnoteText"/>
    <w:uiPriority w:val="99"/>
    <w:rsid w:val="00A93C61"/>
    <w:rPr>
      <w:rFonts w:eastAsiaTheme="minorEastAsia" w:cs="Times New Roman"/>
      <w:sz w:val="20"/>
      <w:szCs w:val="20"/>
    </w:rPr>
  </w:style>
  <w:style w:type="character" w:styleId="SubtleEmphasis">
    <w:name w:val="Subtle Emphasis"/>
    <w:basedOn w:val="DefaultParagraphFont"/>
    <w:uiPriority w:val="19"/>
    <w:qFormat/>
    <w:rsid w:val="00A93C61"/>
    <w:rPr>
      <w:i/>
      <w:iCs/>
    </w:rPr>
  </w:style>
  <w:style w:type="table" w:styleId="LightShading-Accent1">
    <w:name w:val="Light Shading Accent 1"/>
    <w:basedOn w:val="TableNormal"/>
    <w:uiPriority w:val="60"/>
    <w:rsid w:val="00A93C61"/>
    <w:pPr>
      <w:spacing w:after="0" w:line="240" w:lineRule="auto"/>
    </w:pPr>
    <w:rPr>
      <w:rFonts w:eastAsiaTheme="minorEastAsia"/>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TableGrid">
    <w:name w:val="Table Grid"/>
    <w:basedOn w:val="TableNormal"/>
    <w:uiPriority w:val="39"/>
    <w:rsid w:val="00A93C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cfr.gov/cgi-bin/text-idx?SID=6ef89c8fd64c0be7bdeb5c75dec79feb&amp;node=se2.1.200_1404&amp;rgn=div8" TargetMode="External"/><Relationship Id="rId18" Type="http://schemas.openxmlformats.org/officeDocument/2006/relationships/hyperlink" Target="https://ctlr.msu.edu/COMBP/mbp46EBS.aspx" TargetMode="External"/><Relationship Id="rId26" Type="http://schemas.openxmlformats.org/officeDocument/2006/relationships/hyperlink" Target="https://usd.msu.edu/mbp/mbp-224/index.html" TargetMode="External"/><Relationship Id="rId39" Type="http://schemas.openxmlformats.org/officeDocument/2006/relationships/hyperlink" Target="http://www.ecfr.gov/cgi-bin/retrieveECFR?gp=&amp;SID=a53ae7df055d479af0facba50079f7c3&amp;mc=true&amp;n=pt2.1.200&amp;r=PART&amp;ty=HTML" TargetMode="External"/><Relationship Id="rId21" Type="http://schemas.openxmlformats.org/officeDocument/2006/relationships/hyperlink" Target="http://www.ecfr.gov/cgi-bin/text-idx?SID=ca2c84bc4ef49ecaea3d344b320b86df&amp;mc=true&amp;node=se2.1.200_1439&amp;rgn=div8" TargetMode="External"/><Relationship Id="rId34" Type="http://schemas.openxmlformats.org/officeDocument/2006/relationships/hyperlink" Target="https://ctlr.msu.edu/COMBP/mbp45EBS.aspx" TargetMode="External"/><Relationship Id="rId42" Type="http://schemas.openxmlformats.org/officeDocument/2006/relationships/hyperlink" Target="http://www.ecfr.gov/cgi-bin/text-idx?SID=ca2c84bc4ef49ecaea3d344b320b86df&amp;mc=true&amp;node=se2.1.200_1459&amp;rgn=div8" TargetMode="External"/><Relationship Id="rId47" Type="http://schemas.openxmlformats.org/officeDocument/2006/relationships/hyperlink" Target="https://ctlr.msu.edu/COMBP/mbp23.aspx" TargetMode="External"/><Relationship Id="rId50" Type="http://schemas.openxmlformats.org/officeDocument/2006/relationships/hyperlink" Target="http://www.ecfr.gov/cgi-bin/text-idx?SID=ca2c84bc4ef49ecaea3d344b320b86df&amp;mc=true&amp;node=se2.1.200_1413&amp;rgn=div8" TargetMode="External"/><Relationship Id="rId55" Type="http://schemas.openxmlformats.org/officeDocument/2006/relationships/hyperlink" Target="https://ctlr.msu.edu/COMBP/mbp61EBS.asp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cfr.gov/cgi-bin/text-idx?SID=ca2c84bc4ef49ecaea3d344b320b86df&amp;mc=true&amp;node=se2.1.200_1421&amp;rgn=div8" TargetMode="External"/><Relationship Id="rId29" Type="http://schemas.openxmlformats.org/officeDocument/2006/relationships/hyperlink" Target="http://www.ecfr.gov/cgi-bin/text-idx?SID=ca2c84bc4ef49ecaea3d344b320b86df&amp;mc=true&amp;node=se2.1.200_1451&amp;rgn=div8" TargetMode="External"/><Relationship Id="rId11" Type="http://schemas.openxmlformats.org/officeDocument/2006/relationships/hyperlink" Target="http://www.ctlr.msu.edu/COMBP/default.aspx" TargetMode="External"/><Relationship Id="rId24" Type="http://schemas.openxmlformats.org/officeDocument/2006/relationships/hyperlink" Target="http://www.ecfr.gov/cgi-bin/text-idx?SID=ca2c84bc4ef49ecaea3d344b320b86df&amp;mc=true&amp;node=se2.1.200_1439&amp;rgn=div8" TargetMode="External"/><Relationship Id="rId32" Type="http://schemas.openxmlformats.org/officeDocument/2006/relationships/hyperlink" Target="https://ctlr.msu.edu/COMBP/mbp46EBS.aspx" TargetMode="External"/><Relationship Id="rId37" Type="http://schemas.openxmlformats.org/officeDocument/2006/relationships/hyperlink" Target="http://www.ecfr.gov/cgi-bin/text-idx?SID=ca2c84bc4ef49ecaea3d344b320b86df&amp;mc=true&amp;node=se2.1.200_1456&amp;rgn=div8" TargetMode="External"/><Relationship Id="rId40" Type="http://schemas.openxmlformats.org/officeDocument/2006/relationships/hyperlink" Target="http://www.ecfr.gov/cgi-bin/text-idx?SID=ca2c84bc4ef49ecaea3d344b320b86df&amp;mc=true&amp;node=se2.1.200_1445&amp;rgn=div8" TargetMode="External"/><Relationship Id="rId45" Type="http://schemas.openxmlformats.org/officeDocument/2006/relationships/hyperlink" Target="http://www.ecfr.gov/cgi-bin/text-idx?SID=ca2c84bc4ef49ecaea3d344b320b86df&amp;mc=true&amp;node=se2.1.200_1430&amp;rgn=div8" TargetMode="External"/><Relationship Id="rId53" Type="http://schemas.openxmlformats.org/officeDocument/2006/relationships/hyperlink" Target="http://www.ctlr.msu.edu/combp/mbp70EBS.aspx"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ecfr.gov/cgi-bin/text-idx?SID=ca2c84bc4ef49ecaea3d344b320b86df&amp;mc=true&amp;node=se2.1.200_1424&amp;rgn=div8" TargetMode="External"/><Relationship Id="rId4" Type="http://schemas.openxmlformats.org/officeDocument/2006/relationships/settings" Target="settings.xml"/><Relationship Id="rId9" Type="http://schemas.openxmlformats.org/officeDocument/2006/relationships/hyperlink" Target="http://www.hr.msu.edu/documents/index.htm" TargetMode="External"/><Relationship Id="rId14" Type="http://schemas.openxmlformats.org/officeDocument/2006/relationships/hyperlink" Target="http://www.ecfr.gov/cgi-bin/text-idx?SID=6ef89c8fd64c0be7bdeb5c75dec79feb&amp;node=se2.1.200_1405&amp;rgn=div8" TargetMode="External"/><Relationship Id="rId22" Type="http://schemas.openxmlformats.org/officeDocument/2006/relationships/hyperlink" Target="https://usd.msu.edu/mbp/mbp-224/index.html" TargetMode="External"/><Relationship Id="rId27" Type="http://schemas.openxmlformats.org/officeDocument/2006/relationships/hyperlink" Target="https://ctlr.msu.edu/COMBP/mbp19EBS.aspx" TargetMode="External"/><Relationship Id="rId30" Type="http://schemas.openxmlformats.org/officeDocument/2006/relationships/hyperlink" Target="http://www.ecfr.gov/cgi-bin/text-idx?SID=ca2c84bc4ef49ecaea3d344b320b86df&amp;mc=true&amp;node=se2.1.200_1452&amp;rgn=div8" TargetMode="External"/><Relationship Id="rId35" Type="http://schemas.openxmlformats.org/officeDocument/2006/relationships/hyperlink" Target="http://www.ecfr.gov/cgi-bin/text-idx?SID=ca2c84bc4ef49ecaea3d344b320b86df&amp;mc=true&amp;node=se2.1.200_1454&amp;rgn=div8" TargetMode="External"/><Relationship Id="rId43" Type="http://schemas.openxmlformats.org/officeDocument/2006/relationships/hyperlink" Target="https://ctlr.msu.edu/COMBP/mbp71.aspx" TargetMode="External"/><Relationship Id="rId48" Type="http://schemas.openxmlformats.org/officeDocument/2006/relationships/hyperlink" Target="https://ctlr.msu.edu/COMBP/mbp47EBS.aspx" TargetMode="External"/><Relationship Id="rId56" Type="http://schemas.openxmlformats.org/officeDocument/2006/relationships/hyperlink" Target="https://ctlr.msu.edu/COMBP/mbp70EBS.aspx" TargetMode="External"/><Relationship Id="rId8" Type="http://schemas.openxmlformats.org/officeDocument/2006/relationships/hyperlink" Target="http://ctlr.msu.edu/combp/" TargetMode="External"/><Relationship Id="rId51" Type="http://schemas.openxmlformats.org/officeDocument/2006/relationships/hyperlink" Target="http://www.ecfr.gov/cgi-bin/text-idx?SID=ca2c84bc4ef49ecaea3d344b320b86df&amp;mc=true&amp;node=ap2.1.200_1521.iii&amp;rgn=div9" TargetMode="External"/><Relationship Id="rId3" Type="http://schemas.openxmlformats.org/officeDocument/2006/relationships/styles" Target="styles.xml"/><Relationship Id="rId12" Type="http://schemas.openxmlformats.org/officeDocument/2006/relationships/hyperlink" Target="http://www.ecfr.gov/cgi-bin/text-idx?SID=6ef89c8fd64c0be7bdeb5c75dec79feb&amp;node=se2.1.200_1403&amp;rgn=div8" TargetMode="External"/><Relationship Id="rId17" Type="http://schemas.openxmlformats.org/officeDocument/2006/relationships/hyperlink" Target="http://www.ecfr.gov/cgi-bin/text-idx?SID=ca2c84bc4ef49ecaea3d344b320b86df&amp;mc=true&amp;node=se2.1.200_1423&amp;rgn=div8" TargetMode="External"/><Relationship Id="rId25" Type="http://schemas.openxmlformats.org/officeDocument/2006/relationships/hyperlink" Target="http://www.ecfr.gov/cgi-bin/text-idx?SID=ca2c84bc4ef49ecaea3d344b320b86df&amp;mc=true&amp;node=se2.1.200_1318&amp;rgn=div8" TargetMode="External"/><Relationship Id="rId33" Type="http://schemas.openxmlformats.org/officeDocument/2006/relationships/hyperlink" Target="http://www.ecfr.gov/cgi-bin/text-idx?SID=ca2c84bc4ef49ecaea3d344b320b86df&amp;mc=true&amp;node=se2.1.200_1432&amp;rgn=div8" TargetMode="External"/><Relationship Id="rId38" Type="http://schemas.openxmlformats.org/officeDocument/2006/relationships/hyperlink" Target="http://www.ecfr.gov/cgi-bin/text-idx?SID=ca2c84bc4ef49ecaea3d344b320b86df&amp;mc=true&amp;node=se2.1.200_175&amp;rgn=div8" TargetMode="External"/><Relationship Id="rId46" Type="http://schemas.openxmlformats.org/officeDocument/2006/relationships/hyperlink" Target="http://www.ecfr.gov/cgi-bin/text-idx?SID=ca2c84bc4ef49ecaea3d344b320b86df&amp;mc=true&amp;node=se2.1.200_1466&amp;rgn=div8" TargetMode="External"/><Relationship Id="rId59" Type="http://schemas.openxmlformats.org/officeDocument/2006/relationships/fontTable" Target="fontTable.xml"/><Relationship Id="rId20" Type="http://schemas.openxmlformats.org/officeDocument/2006/relationships/hyperlink" Target="http://www.ecfr.gov/cgi-bin/text-idx?SID=ca2c84bc4ef49ecaea3d344b320b86df&amp;mc=true&amp;node=se2.1.200_1434&amp;rgn=div8" TargetMode="External"/><Relationship Id="rId41" Type="http://schemas.openxmlformats.org/officeDocument/2006/relationships/hyperlink" Target="http://www.ecfr.gov/cgi-bin/text-idx?SID=ca2c84bc4ef49ecaea3d344b320b86df&amp;mc=true&amp;node=se2.1.200_1458&amp;rgn=div8" TargetMode="External"/><Relationship Id="rId54" Type="http://schemas.openxmlformats.org/officeDocument/2006/relationships/hyperlink" Target="http://www.ecfr.gov/cgi-bin/text-idx?SID=ca2c84bc4ef49ecaea3d344b320b86df&amp;mc=true&amp;node=se2.1.200_1474&amp;rgn=div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ecfr.gov/cgi-bin/text-idx?SID=6ef89c8fd64c0be7bdeb5c75dec79feb&amp;node=se2.1.200_1403&amp;rgn=div8" TargetMode="External"/><Relationship Id="rId23" Type="http://schemas.openxmlformats.org/officeDocument/2006/relationships/hyperlink" Target="http://www.ecfr.gov/cgi-bin/text-idx?SID=ca2c84bc4ef49ecaea3d344b320b86df&amp;mc=true&amp;node=se2.1.200_1438&amp;rgn=div8" TargetMode="External"/><Relationship Id="rId28" Type="http://schemas.openxmlformats.org/officeDocument/2006/relationships/hyperlink" Target="http://www.ecfr.gov/cgi-bin/text-idx?SID=ca2c84bc4ef49ecaea3d344b320b86df&amp;mc=true&amp;node=se2.1.200_1441&amp;rgn=div8" TargetMode="External"/><Relationship Id="rId36" Type="http://schemas.openxmlformats.org/officeDocument/2006/relationships/hyperlink" Target="http://ctlr.msu.edu/combp/mbp47EBS.aspx" TargetMode="External"/><Relationship Id="rId49" Type="http://schemas.openxmlformats.org/officeDocument/2006/relationships/hyperlink" Target="http://www.ecfr.gov/cgi-bin/text-idx?SID=ca2c84bc4ef49ecaea3d344b320b86df&amp;mc=true&amp;node=se2.1.200_1453&amp;rgn=div8" TargetMode="External"/><Relationship Id="rId57" Type="http://schemas.openxmlformats.org/officeDocument/2006/relationships/hyperlink" Target="http://www.ctlr.msu.edu/COTravel/ReimbursementChart.aspx" TargetMode="External"/><Relationship Id="rId10" Type="http://schemas.openxmlformats.org/officeDocument/2006/relationships/hyperlink" Target="http://www.ecfr.gov/cgi-bin/text-idx?tpl=/ecfrbrowse/Title02/2cfr200_main_02.tpl" TargetMode="External"/><Relationship Id="rId31" Type="http://schemas.openxmlformats.org/officeDocument/2006/relationships/hyperlink" Target="https://ctlr.msu.edu/COMBP/mbp45EBS.aspx" TargetMode="External"/><Relationship Id="rId44" Type="http://schemas.openxmlformats.org/officeDocument/2006/relationships/hyperlink" Target="http://www.ecfr.gov/cgi-bin/text-idx?SID=ca2c84bc4ef49ecaea3d344b320b86df&amp;mc=true&amp;node=se2.1.200_1460&amp;rgn=div8" TargetMode="External"/><Relationship Id="rId52" Type="http://schemas.openxmlformats.org/officeDocument/2006/relationships/hyperlink" Target="http://ipf.msu.edu/resources/manual-of-business-procedures/280.html"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5AAA8-AA09-462A-8A6C-20F8DD128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4430</Words>
  <Characters>25257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Kristine</dc:creator>
  <cp:keywords/>
  <dc:description/>
  <cp:lastModifiedBy>Smith, Kristine</cp:lastModifiedBy>
  <cp:revision>3</cp:revision>
  <dcterms:created xsi:type="dcterms:W3CDTF">2015-11-30T16:35:00Z</dcterms:created>
  <dcterms:modified xsi:type="dcterms:W3CDTF">2015-11-30T16:44:00Z</dcterms:modified>
</cp:coreProperties>
</file>